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46C1A" w14:textId="30DFB6A8" w:rsidR="00701234" w:rsidRPr="005A0F7E" w:rsidRDefault="00AD5F1A" w:rsidP="00E847A0">
      <w:pPr>
        <w:pStyle w:val="Otsikko"/>
        <w:rPr>
          <w:lang w:val="en-GB"/>
        </w:rPr>
      </w:pPr>
      <w:r>
        <w:rPr>
          <w:lang w:val="en-GB"/>
        </w:rPr>
        <w:t>AGREEMENT</w:t>
      </w:r>
      <w:r w:rsidR="00015135" w:rsidRPr="005A0F7E">
        <w:rPr>
          <w:lang w:val="en-GB"/>
        </w:rPr>
        <w:t xml:space="preserve"> </w:t>
      </w:r>
      <w:r w:rsidR="004C56BC" w:rsidRPr="005A0F7E">
        <w:rPr>
          <w:lang w:val="en-GB"/>
        </w:rPr>
        <w:t xml:space="preserve">FOR </w:t>
      </w:r>
      <w:r w:rsidR="00015135" w:rsidRPr="005A0F7E">
        <w:rPr>
          <w:lang w:val="en-GB"/>
        </w:rPr>
        <w:t xml:space="preserve">THE </w:t>
      </w:r>
      <w:r w:rsidR="00FB125F" w:rsidRPr="005A0F7E">
        <w:rPr>
          <w:lang w:val="en-GB"/>
        </w:rPr>
        <w:t xml:space="preserve">USE OF THE </w:t>
      </w:r>
      <w:r w:rsidR="00686D2F" w:rsidRPr="005A0F7E">
        <w:rPr>
          <w:lang w:val="en-GB"/>
        </w:rPr>
        <w:t xml:space="preserve">FINNISH </w:t>
      </w:r>
      <w:r w:rsidR="00015135" w:rsidRPr="005A0F7E">
        <w:rPr>
          <w:lang w:val="en-GB"/>
        </w:rPr>
        <w:t>MEDICINES VERIFICATION SYSTEM</w:t>
      </w:r>
      <w:r w:rsidR="00FB125F" w:rsidRPr="005A0F7E">
        <w:rPr>
          <w:lang w:val="en-GB"/>
        </w:rPr>
        <w:t xml:space="preserve"> BY END USERS</w:t>
      </w:r>
    </w:p>
    <w:p w14:paraId="4613DDEA" w14:textId="7F32477E" w:rsidR="00701234" w:rsidRPr="005A0F7E" w:rsidRDefault="00701234" w:rsidP="00E847A0">
      <w:pPr>
        <w:rPr>
          <w:lang w:val="en-GB"/>
        </w:rPr>
      </w:pPr>
    </w:p>
    <w:p w14:paraId="56ACB243" w14:textId="34E7B93E" w:rsidR="006D1B2C" w:rsidRDefault="006D1B2C" w:rsidP="00E847A0">
      <w:pPr>
        <w:pStyle w:val="Otsikko1"/>
        <w:rPr>
          <w:lang w:val="en-GB"/>
        </w:rPr>
      </w:pPr>
      <w:r>
        <w:rPr>
          <w:lang w:val="en-GB"/>
        </w:rPr>
        <w:t>Parties</w:t>
      </w:r>
    </w:p>
    <w:p w14:paraId="3A3F9945" w14:textId="19573744" w:rsidR="006D1B2C" w:rsidRDefault="006D1B2C" w:rsidP="006D1B2C">
      <w:pPr>
        <w:pStyle w:val="Alaotsikko"/>
      </w:pPr>
      <w:proofErr w:type="spellStart"/>
      <w:r w:rsidRPr="000D7C2E">
        <w:t>Suomen</w:t>
      </w:r>
      <w:proofErr w:type="spellEnd"/>
      <w:r w:rsidRPr="000D7C2E">
        <w:t xml:space="preserve"> Lääkevarmennus Oy (Business ID/Company Number: 2801478-9), whose registered office is at </w:t>
      </w:r>
      <w:proofErr w:type="spellStart"/>
      <w:r w:rsidRPr="000D7C2E">
        <w:t>Porkkalankatu</w:t>
      </w:r>
      <w:proofErr w:type="spellEnd"/>
      <w:r w:rsidRPr="000D7C2E">
        <w:t xml:space="preserve"> 1, 00180 Helsinki, Finland (</w:t>
      </w:r>
      <w:r>
        <w:t xml:space="preserve">the Finnish Medicines Verification </w:t>
      </w:r>
      <w:proofErr w:type="spellStart"/>
      <w:r>
        <w:t>Organisation</w:t>
      </w:r>
      <w:proofErr w:type="spellEnd"/>
      <w:r>
        <w:t xml:space="preserve">, </w:t>
      </w:r>
      <w:r w:rsidRPr="000D7C2E">
        <w:t>“</w:t>
      </w:r>
      <w:proofErr w:type="spellStart"/>
      <w:r>
        <w:rPr>
          <w:b/>
        </w:rPr>
        <w:t>FiMVO</w:t>
      </w:r>
      <w:proofErr w:type="spellEnd"/>
      <w:r w:rsidRPr="000D7C2E">
        <w:t>”);</w:t>
      </w:r>
      <w:r>
        <w:t xml:space="preserve"> and</w:t>
      </w:r>
    </w:p>
    <w:p w14:paraId="0968ECF5" w14:textId="60F51020" w:rsidR="006D1B2C" w:rsidRDefault="006D1B2C" w:rsidP="006D1B2C">
      <w:pPr>
        <w:pStyle w:val="Alaotsikko"/>
      </w:pPr>
      <w:r>
        <w:t>[</w:t>
      </w:r>
      <w:proofErr w:type="gramStart"/>
      <w:r w:rsidRPr="006D1B2C">
        <w:rPr>
          <w:highlight w:val="yellow"/>
        </w:rPr>
        <w:t>…</w:t>
      </w:r>
      <w:r>
        <w:t>]</w:t>
      </w:r>
      <w:r w:rsidRPr="000D7C2E">
        <w:t>(</w:t>
      </w:r>
      <w:proofErr w:type="gramEnd"/>
      <w:r w:rsidRPr="000D7C2E">
        <w:t>Business ID/Company Number: [</w:t>
      </w:r>
      <w:r w:rsidRPr="000D7C2E">
        <w:rPr>
          <w:highlight w:val="yellow"/>
        </w:rPr>
        <w:t>..</w:t>
      </w:r>
      <w:r w:rsidRPr="000D7C2E">
        <w:t xml:space="preserve">]), whose registered office is at </w:t>
      </w:r>
      <w:r w:rsidRPr="000D7C2E">
        <w:rPr>
          <w:highlight w:val="yellow"/>
        </w:rPr>
        <w:t>[..]</w:t>
      </w:r>
      <w:r w:rsidRPr="000D7C2E">
        <w:t xml:space="preserve"> (</w:t>
      </w:r>
      <w:r>
        <w:t>the “</w:t>
      </w:r>
      <w:r w:rsidRPr="006D1B2C">
        <w:rPr>
          <w:b/>
        </w:rPr>
        <w:t>End User</w:t>
      </w:r>
      <w:r>
        <w:t>”)</w:t>
      </w:r>
    </w:p>
    <w:p w14:paraId="5E5E908C" w14:textId="017CDF71" w:rsidR="00FE3442" w:rsidRPr="00F219A8" w:rsidRDefault="00FE3442" w:rsidP="00F219A8">
      <w:r w:rsidRPr="00FE3442">
        <w:t xml:space="preserve">Both </w:t>
      </w:r>
      <w:proofErr w:type="spellStart"/>
      <w:r w:rsidRPr="00FE3442">
        <w:t>FiMVO</w:t>
      </w:r>
      <w:proofErr w:type="spellEnd"/>
      <w:r w:rsidRPr="00FE3442">
        <w:t xml:space="preserve"> and the </w:t>
      </w:r>
      <w:r>
        <w:t>End User</w:t>
      </w:r>
      <w:r w:rsidRPr="00FE3442">
        <w:t xml:space="preserve"> are hereinafter also individually referred to as a “Party” and collectively as the “Parties”.</w:t>
      </w:r>
    </w:p>
    <w:p w14:paraId="34A4CADE" w14:textId="08CBF560" w:rsidR="00701234" w:rsidRPr="005A0F7E" w:rsidRDefault="00994920" w:rsidP="00E847A0">
      <w:pPr>
        <w:pStyle w:val="Otsikko1"/>
        <w:rPr>
          <w:lang w:val="en-GB"/>
        </w:rPr>
      </w:pPr>
      <w:r w:rsidRPr="005A0F7E">
        <w:rPr>
          <w:w w:val="115"/>
          <w:lang w:val="en-GB"/>
        </w:rPr>
        <w:t>Purpose of Th</w:t>
      </w:r>
      <w:r w:rsidR="006F36F4">
        <w:rPr>
          <w:w w:val="115"/>
          <w:lang w:val="en-GB"/>
        </w:rPr>
        <w:t>is</w:t>
      </w:r>
      <w:r w:rsidRPr="005A0F7E">
        <w:rPr>
          <w:w w:val="115"/>
          <w:lang w:val="en-GB"/>
        </w:rPr>
        <w:t xml:space="preserve"> </w:t>
      </w:r>
      <w:r w:rsidR="006F36F4">
        <w:rPr>
          <w:w w:val="115"/>
          <w:lang w:val="en-GB"/>
        </w:rPr>
        <w:t>Agreement</w:t>
      </w:r>
    </w:p>
    <w:p w14:paraId="5C5A40C0" w14:textId="39626A60" w:rsidR="00AD5F1A" w:rsidRDefault="006F36F4" w:rsidP="00E847A0">
      <w:pPr>
        <w:pStyle w:val="Luettelokappale"/>
        <w:rPr>
          <w:lang w:val="en-GB"/>
        </w:rPr>
      </w:pPr>
      <w:r>
        <w:rPr>
          <w:lang w:val="en-GB"/>
        </w:rPr>
        <w:t xml:space="preserve">This agreement applies </w:t>
      </w:r>
      <w:r w:rsidR="00AD5F1A" w:rsidRPr="005A0F7E">
        <w:rPr>
          <w:lang w:val="en-GB"/>
        </w:rPr>
        <w:t>to the connection, access to and use of the Finnish Medicines Verification System (the “</w:t>
      </w:r>
      <w:r w:rsidR="00AD5F1A" w:rsidRPr="00BF2483">
        <w:rPr>
          <w:b/>
          <w:lang w:val="en-GB"/>
        </w:rPr>
        <w:t>System</w:t>
      </w:r>
      <w:r w:rsidR="00AD5F1A" w:rsidRPr="005A0F7E">
        <w:rPr>
          <w:lang w:val="en-GB"/>
        </w:rPr>
        <w:t xml:space="preserve">”), which is operated by </w:t>
      </w:r>
      <w:proofErr w:type="spellStart"/>
      <w:r w:rsidR="00AD5F1A" w:rsidRPr="00C11E2B">
        <w:rPr>
          <w:lang w:val="en-GB"/>
        </w:rPr>
        <w:t>FiMVO</w:t>
      </w:r>
      <w:proofErr w:type="spellEnd"/>
      <w:r w:rsidR="00AD5F1A" w:rsidRPr="005A0F7E">
        <w:rPr>
          <w:lang w:val="en-GB"/>
        </w:rPr>
        <w:t>.</w:t>
      </w:r>
    </w:p>
    <w:p w14:paraId="3107813D" w14:textId="478CEA09" w:rsidR="00701234" w:rsidRPr="005A0F7E" w:rsidRDefault="004C56BC" w:rsidP="00E847A0">
      <w:pPr>
        <w:pStyle w:val="Luettelokappale"/>
        <w:rPr>
          <w:lang w:val="en-GB"/>
        </w:rPr>
      </w:pPr>
      <w:r w:rsidRPr="005A0F7E">
        <w:rPr>
          <w:lang w:val="en-GB"/>
        </w:rPr>
        <w:t>The purpose of th</w:t>
      </w:r>
      <w:r w:rsidR="006F36F4">
        <w:rPr>
          <w:lang w:val="en-GB"/>
        </w:rPr>
        <w:t>is</w:t>
      </w:r>
      <w:r w:rsidRPr="005A0F7E">
        <w:rPr>
          <w:lang w:val="en-GB"/>
        </w:rPr>
        <w:t xml:space="preserve"> </w:t>
      </w:r>
      <w:r w:rsidR="006F36F4">
        <w:rPr>
          <w:lang w:val="en-GB"/>
        </w:rPr>
        <w:t xml:space="preserve">Agreement </w:t>
      </w:r>
      <w:r w:rsidR="006F36F4">
        <w:rPr>
          <w:lang w:val="en-GB"/>
        </w:rPr>
        <w:tab/>
      </w:r>
      <w:r w:rsidRPr="005A0F7E">
        <w:rPr>
          <w:lang w:val="en-GB"/>
        </w:rPr>
        <w:t xml:space="preserve">is to set the respective rights and obligations of </w:t>
      </w:r>
      <w:proofErr w:type="spellStart"/>
      <w:r w:rsidR="00DD1A36" w:rsidRPr="005A0F7E">
        <w:rPr>
          <w:lang w:val="en-GB"/>
        </w:rPr>
        <w:t>FiMVO</w:t>
      </w:r>
      <w:proofErr w:type="spellEnd"/>
      <w:r w:rsidRPr="005A0F7E">
        <w:rPr>
          <w:lang w:val="en-GB"/>
        </w:rPr>
        <w:t xml:space="preserve"> and the End User with respect to the connection, access to and use of the System by the End User </w:t>
      </w:r>
      <w:proofErr w:type="gramStart"/>
      <w:r w:rsidRPr="005A0F7E">
        <w:rPr>
          <w:lang w:val="en-GB"/>
        </w:rPr>
        <w:t>in order to</w:t>
      </w:r>
      <w:proofErr w:type="gramEnd"/>
      <w:r w:rsidRPr="005A0F7E">
        <w:rPr>
          <w:lang w:val="en-GB"/>
        </w:rPr>
        <w:t xml:space="preserve"> verify the authenticity of, and to decommission, the unique identifier</w:t>
      </w:r>
      <w:r w:rsidR="005A0F7E">
        <w:rPr>
          <w:lang w:val="en-GB"/>
        </w:rPr>
        <w:t>s</w:t>
      </w:r>
      <w:r w:rsidRPr="005A0F7E">
        <w:rPr>
          <w:lang w:val="en-GB"/>
        </w:rPr>
        <w:t xml:space="preserve"> of medicinal products in accordance with the provisions of the EU Directive on Falsified Medicines and the Delegated Regulation (the “</w:t>
      </w:r>
      <w:r w:rsidRPr="005A0F7E">
        <w:rPr>
          <w:b/>
          <w:lang w:val="en-GB"/>
        </w:rPr>
        <w:t>Purpose</w:t>
      </w:r>
      <w:r w:rsidRPr="005A0F7E">
        <w:rPr>
          <w:lang w:val="en-GB"/>
        </w:rPr>
        <w:t>”).</w:t>
      </w:r>
    </w:p>
    <w:p w14:paraId="110CCA9A" w14:textId="25A57566" w:rsidR="00F219A8" w:rsidRDefault="00F219A8" w:rsidP="00F219A8">
      <w:pPr>
        <w:pStyle w:val="Luettelokappale"/>
        <w:rPr>
          <w:lang w:val="en-GB"/>
        </w:rPr>
      </w:pPr>
      <w:proofErr w:type="spellStart"/>
      <w:r w:rsidRPr="005A0F7E">
        <w:rPr>
          <w:lang w:val="en-GB"/>
        </w:rPr>
        <w:t>FiMVO</w:t>
      </w:r>
      <w:proofErr w:type="spellEnd"/>
      <w:r w:rsidRPr="005A0F7E">
        <w:rPr>
          <w:lang w:val="en-GB"/>
        </w:rPr>
        <w:t xml:space="preserve"> licenses use of the System and other components of the EMVS to the End User subject to th</w:t>
      </w:r>
      <w:r w:rsidR="006F36F4">
        <w:rPr>
          <w:lang w:val="en-GB"/>
        </w:rPr>
        <w:t>is Agreement</w:t>
      </w:r>
      <w:r w:rsidRPr="005A0F7E">
        <w:rPr>
          <w:lang w:val="en-GB"/>
        </w:rPr>
        <w:t xml:space="preserve">. </w:t>
      </w:r>
      <w:proofErr w:type="spellStart"/>
      <w:r w:rsidRPr="005A0F7E">
        <w:rPr>
          <w:lang w:val="en-GB"/>
        </w:rPr>
        <w:t>FiMVO</w:t>
      </w:r>
      <w:proofErr w:type="spellEnd"/>
      <w:r w:rsidRPr="005A0F7E">
        <w:rPr>
          <w:lang w:val="en-GB"/>
        </w:rPr>
        <w:t xml:space="preserve"> does not sell the System nor any component of the EMVS to the End User and </w:t>
      </w:r>
      <w:proofErr w:type="spellStart"/>
      <w:r w:rsidRPr="005A0F7E">
        <w:rPr>
          <w:lang w:val="en-GB"/>
        </w:rPr>
        <w:t>FiMVO</w:t>
      </w:r>
      <w:proofErr w:type="spellEnd"/>
      <w:r w:rsidRPr="005A0F7E">
        <w:rPr>
          <w:lang w:val="en-GB"/>
        </w:rPr>
        <w:t xml:space="preserve"> (or its licensors) remain the owners of the System and any component of the EMVS </w:t>
      </w:r>
      <w:proofErr w:type="gramStart"/>
      <w:r w:rsidRPr="005A0F7E">
        <w:rPr>
          <w:lang w:val="en-GB"/>
        </w:rPr>
        <w:t>at all times</w:t>
      </w:r>
      <w:proofErr w:type="gramEnd"/>
      <w:r w:rsidRPr="005A0F7E">
        <w:rPr>
          <w:lang w:val="en-GB"/>
        </w:rPr>
        <w:t>.</w:t>
      </w:r>
    </w:p>
    <w:p w14:paraId="66D6EFCE" w14:textId="5CA15322" w:rsidR="00AD5F1A" w:rsidRPr="004577BC" w:rsidRDefault="004C56BC" w:rsidP="00E847A0">
      <w:pPr>
        <w:pStyle w:val="Luettelokappale"/>
        <w:rPr>
          <w:lang w:val="en-GB"/>
        </w:rPr>
      </w:pPr>
      <w:r w:rsidRPr="00F219A8">
        <w:rPr>
          <w:lang w:val="en-GB"/>
        </w:rPr>
        <w:t>It is expressly agreed that EMVO and the NMVOs develop and operate the EMVS, including the European Hub and the National S</w:t>
      </w:r>
      <w:r w:rsidRPr="004577BC">
        <w:rPr>
          <w:lang w:val="en-GB"/>
        </w:rPr>
        <w:t>ystems, in view of the verification of the authenticity and the decommissioning of the unique identifiers of medicinal products in accordance with the provisions of the EU Directive on Falsified Medicines and the Delegated Regulation. The EMVS, including the European Hub and National Systems, is therefore still being designed, developed and tested and could therefore be substantially amended, without any indemnity being due to the End</w:t>
      </w:r>
      <w:r w:rsidRPr="004577BC">
        <w:rPr>
          <w:spacing w:val="26"/>
          <w:lang w:val="en-GB"/>
        </w:rPr>
        <w:t xml:space="preserve"> </w:t>
      </w:r>
      <w:r w:rsidRPr="004577BC">
        <w:rPr>
          <w:lang w:val="en-GB"/>
        </w:rPr>
        <w:t>User.</w:t>
      </w:r>
    </w:p>
    <w:p w14:paraId="7B97DAEC" w14:textId="77777777" w:rsidR="00701234" w:rsidRPr="005A0F7E" w:rsidRDefault="004C56BC" w:rsidP="00E847A0">
      <w:pPr>
        <w:pStyle w:val="Otsikko1"/>
        <w:rPr>
          <w:lang w:val="en-GB"/>
        </w:rPr>
      </w:pPr>
      <w:r w:rsidRPr="005A0F7E">
        <w:rPr>
          <w:lang w:val="en-GB"/>
        </w:rPr>
        <w:t>G</w:t>
      </w:r>
      <w:r w:rsidR="00994920" w:rsidRPr="005A0F7E">
        <w:rPr>
          <w:lang w:val="en-GB"/>
        </w:rPr>
        <w:t>rant of Rights to the End User</w:t>
      </w:r>
    </w:p>
    <w:p w14:paraId="0BB68813" w14:textId="1BFC5FCE" w:rsidR="00701234" w:rsidRPr="005A0F7E" w:rsidRDefault="004C56BC" w:rsidP="00E847A0">
      <w:pPr>
        <w:pStyle w:val="Luettelokappale"/>
        <w:rPr>
          <w:lang w:val="en-GB"/>
        </w:rPr>
      </w:pPr>
      <w:r w:rsidRPr="005A0F7E">
        <w:rPr>
          <w:lang w:val="en-GB"/>
        </w:rPr>
        <w:t>Subject to the End User’s agreement to and continued compliance with th</w:t>
      </w:r>
      <w:r w:rsidR="006F36F4">
        <w:rPr>
          <w:lang w:val="en-GB"/>
        </w:rPr>
        <w:t>is Agreement</w:t>
      </w:r>
      <w:r w:rsidRPr="005A0F7E">
        <w:rPr>
          <w:lang w:val="en-GB"/>
        </w:rPr>
        <w:t xml:space="preserve">, </w:t>
      </w:r>
      <w:proofErr w:type="spellStart"/>
      <w:r w:rsidR="00DD1A36" w:rsidRPr="005A0F7E">
        <w:rPr>
          <w:lang w:val="en-GB"/>
        </w:rPr>
        <w:t>FiMVO</w:t>
      </w:r>
      <w:proofErr w:type="spellEnd"/>
      <w:r w:rsidR="00DD1A36" w:rsidRPr="005A0F7E">
        <w:rPr>
          <w:lang w:val="en-GB"/>
        </w:rPr>
        <w:t xml:space="preserve"> </w:t>
      </w:r>
      <w:r w:rsidRPr="005A0F7E">
        <w:rPr>
          <w:lang w:val="en-GB"/>
        </w:rPr>
        <w:t>hereby grants to the End User a limited, revocable, non-exclusive, non-transferable, personal license right to connect, to access to and to</w:t>
      </w:r>
      <w:r w:rsidR="00653B48" w:rsidRPr="005A0F7E">
        <w:rPr>
          <w:lang w:val="en-GB"/>
        </w:rPr>
        <w:t xml:space="preserve"> </w:t>
      </w:r>
      <w:r w:rsidRPr="005A0F7E">
        <w:rPr>
          <w:lang w:val="en-GB"/>
        </w:rPr>
        <w:t>use</w:t>
      </w:r>
      <w:r w:rsidR="00653B48" w:rsidRPr="005A0F7E">
        <w:rPr>
          <w:lang w:val="en-GB"/>
        </w:rPr>
        <w:t xml:space="preserve"> </w:t>
      </w:r>
      <w:r w:rsidRPr="005A0F7E">
        <w:rPr>
          <w:lang w:val="en-GB"/>
        </w:rPr>
        <w:t>the System, solely for the Purpose, in accordance with the EU Directive on Falsified Medicines</w:t>
      </w:r>
      <w:r w:rsidR="00653B48" w:rsidRPr="005A0F7E">
        <w:rPr>
          <w:lang w:val="en-GB"/>
        </w:rPr>
        <w:t xml:space="preserve"> </w:t>
      </w:r>
      <w:r w:rsidRPr="005A0F7E">
        <w:rPr>
          <w:lang w:val="en-GB"/>
        </w:rPr>
        <w:t>and the Delegated</w:t>
      </w:r>
      <w:r w:rsidR="00653B48" w:rsidRPr="005A0F7E">
        <w:rPr>
          <w:lang w:val="en-GB"/>
        </w:rPr>
        <w:t xml:space="preserve"> </w:t>
      </w:r>
      <w:r w:rsidRPr="005A0F7E">
        <w:rPr>
          <w:lang w:val="en-GB"/>
        </w:rPr>
        <w:t>Regulation.</w:t>
      </w:r>
    </w:p>
    <w:p w14:paraId="748EE996" w14:textId="77777777" w:rsidR="00701234" w:rsidRPr="005A0F7E" w:rsidRDefault="004C56BC" w:rsidP="00E847A0">
      <w:pPr>
        <w:pStyle w:val="Luettelokappale"/>
        <w:rPr>
          <w:lang w:val="en-GB"/>
        </w:rPr>
      </w:pPr>
      <w:r w:rsidRPr="005A0F7E">
        <w:rPr>
          <w:lang w:val="en-GB"/>
        </w:rPr>
        <w:t xml:space="preserve">License rights granted to the End User are limited to those expressly granted herein. </w:t>
      </w:r>
      <w:proofErr w:type="spellStart"/>
      <w:r w:rsidR="00DD1A36" w:rsidRPr="005A0F7E">
        <w:rPr>
          <w:lang w:val="en-GB"/>
        </w:rPr>
        <w:t>FiMVO</w:t>
      </w:r>
      <w:proofErr w:type="spellEnd"/>
      <w:r w:rsidR="002756C5" w:rsidRPr="005A0F7E">
        <w:rPr>
          <w:lang w:val="en-GB"/>
        </w:rPr>
        <w:t xml:space="preserve"> </w:t>
      </w:r>
      <w:r w:rsidRPr="005A0F7E">
        <w:rPr>
          <w:lang w:val="en-GB"/>
        </w:rPr>
        <w:t>(and its respective licensors) reserve</w:t>
      </w:r>
      <w:r w:rsidR="00DD1A36" w:rsidRPr="005A0F7E">
        <w:rPr>
          <w:lang w:val="en-GB"/>
        </w:rPr>
        <w:t>s</w:t>
      </w:r>
      <w:r w:rsidRPr="005A0F7E">
        <w:rPr>
          <w:lang w:val="en-GB"/>
        </w:rPr>
        <w:t xml:space="preserve"> all other rights.</w:t>
      </w:r>
    </w:p>
    <w:p w14:paraId="29A41189" w14:textId="77777777" w:rsidR="00701234" w:rsidRPr="005A0F7E" w:rsidRDefault="004C56BC" w:rsidP="00E847A0">
      <w:pPr>
        <w:pStyle w:val="Otsikko1"/>
        <w:rPr>
          <w:lang w:val="en-GB"/>
        </w:rPr>
      </w:pPr>
      <w:r w:rsidRPr="005A0F7E">
        <w:rPr>
          <w:w w:val="105"/>
          <w:lang w:val="en-GB"/>
        </w:rPr>
        <w:t>L</w:t>
      </w:r>
      <w:r w:rsidR="00994920" w:rsidRPr="005A0F7E">
        <w:rPr>
          <w:w w:val="105"/>
          <w:lang w:val="en-GB"/>
        </w:rPr>
        <w:t>icense Restrictions</w:t>
      </w:r>
    </w:p>
    <w:p w14:paraId="164179EE" w14:textId="501012B3" w:rsidR="00701234" w:rsidRPr="005A0F7E" w:rsidRDefault="004C56BC" w:rsidP="00E847A0">
      <w:pPr>
        <w:pStyle w:val="Luettelokappale"/>
        <w:rPr>
          <w:lang w:val="en-GB"/>
        </w:rPr>
      </w:pPr>
      <w:r w:rsidRPr="005A0F7E">
        <w:rPr>
          <w:lang w:val="en-GB"/>
        </w:rPr>
        <w:t xml:space="preserve">Except as expressly agreed in writing herein or as provided in </w:t>
      </w:r>
      <w:r w:rsidR="006F36F4">
        <w:rPr>
          <w:lang w:val="en-GB"/>
        </w:rPr>
        <w:t xml:space="preserve">this Agreement </w:t>
      </w:r>
      <w:r w:rsidRPr="005A0F7E">
        <w:rPr>
          <w:lang w:val="en-GB"/>
        </w:rPr>
        <w:t>or as necessary for the Purpose, the End User may not (</w:t>
      </w:r>
      <w:proofErr w:type="spellStart"/>
      <w:r w:rsidRPr="005A0F7E">
        <w:rPr>
          <w:lang w:val="en-GB"/>
        </w:rPr>
        <w:t>i</w:t>
      </w:r>
      <w:proofErr w:type="spellEnd"/>
      <w:r w:rsidRPr="005A0F7E">
        <w:rPr>
          <w:lang w:val="en-GB"/>
        </w:rPr>
        <w:t xml:space="preserve">) use, copy, maintain, distribute, sell, publish, display, sublicense, rent, make corrections to, or modify the System nor any </w:t>
      </w:r>
      <w:r w:rsidRPr="005A0F7E">
        <w:rPr>
          <w:lang w:val="en-GB"/>
        </w:rPr>
        <w:lastRenderedPageBreak/>
        <w:t xml:space="preserve">component thereof; (ii) modify, adapt, decompile, disassemble, reverse assemble, reverse compile, reverse engineer, or otherwise translate the  System or any component thereof, unless to the extent the foregoing restrictions are expressly prohibited by applicable law; (iii) use or sublicense use of the System or any component thereof for the benefit of a third party, and more generally, for any purpose other than the Purpose, (iv) store, access or transmit information or data on the System or any other component of the EMVS that is inaccurate or that has not been legally obtained or that is in violation of any other applicable Intellectual Property Right, or that is in violation of the EU </w:t>
      </w:r>
      <w:r w:rsidR="00D75727" w:rsidRPr="005A0F7E">
        <w:rPr>
          <w:lang w:val="en-GB"/>
        </w:rPr>
        <w:t xml:space="preserve">Directive </w:t>
      </w:r>
      <w:r w:rsidR="00D75727">
        <w:rPr>
          <w:lang w:val="en-GB"/>
        </w:rPr>
        <w:t xml:space="preserve">on </w:t>
      </w:r>
      <w:r w:rsidRPr="005A0F7E">
        <w:rPr>
          <w:lang w:val="en-GB"/>
        </w:rPr>
        <w:t xml:space="preserve">Falsified Medicines or </w:t>
      </w:r>
      <w:r w:rsidR="00D75727">
        <w:rPr>
          <w:lang w:val="en-GB"/>
        </w:rPr>
        <w:t xml:space="preserve">the </w:t>
      </w:r>
      <w:r w:rsidRPr="005A0F7E">
        <w:rPr>
          <w:lang w:val="en-GB"/>
        </w:rPr>
        <w:t>Delegated Regulation.</w:t>
      </w:r>
    </w:p>
    <w:p w14:paraId="68EF6C09" w14:textId="77777777" w:rsidR="00701234" w:rsidRPr="005A0F7E" w:rsidRDefault="004C56BC" w:rsidP="00E847A0">
      <w:pPr>
        <w:pStyle w:val="Luettelokappale"/>
        <w:rPr>
          <w:lang w:val="en-GB"/>
        </w:rPr>
      </w:pPr>
      <w:r w:rsidRPr="005A0F7E">
        <w:rPr>
          <w:lang w:val="en-GB"/>
        </w:rPr>
        <w:t xml:space="preserve">If, at any time, </w:t>
      </w:r>
      <w:proofErr w:type="spellStart"/>
      <w:r w:rsidR="00DD1A36" w:rsidRPr="005A0F7E">
        <w:rPr>
          <w:lang w:val="en-GB"/>
        </w:rPr>
        <w:t>FiMVO</w:t>
      </w:r>
      <w:proofErr w:type="spellEnd"/>
      <w:r w:rsidRPr="005A0F7E">
        <w:rPr>
          <w:lang w:val="en-GB"/>
        </w:rPr>
        <w:t xml:space="preserve"> has reasonable and objective grounds to</w:t>
      </w:r>
      <w:r w:rsidR="00653B48" w:rsidRPr="005A0F7E">
        <w:rPr>
          <w:lang w:val="en-GB"/>
        </w:rPr>
        <w:t xml:space="preserve"> </w:t>
      </w:r>
      <w:r w:rsidRPr="005A0F7E">
        <w:rPr>
          <w:lang w:val="en-GB"/>
        </w:rPr>
        <w:t>believe</w:t>
      </w:r>
      <w:r w:rsidR="00653B48" w:rsidRPr="005A0F7E">
        <w:rPr>
          <w:lang w:val="en-GB"/>
        </w:rPr>
        <w:t xml:space="preserve"> </w:t>
      </w:r>
      <w:r w:rsidRPr="005A0F7E">
        <w:rPr>
          <w:lang w:val="en-GB"/>
        </w:rPr>
        <w:t>that</w:t>
      </w:r>
      <w:r w:rsidR="00653B48" w:rsidRPr="005A0F7E">
        <w:rPr>
          <w:lang w:val="en-GB"/>
        </w:rPr>
        <w:t xml:space="preserve"> </w:t>
      </w:r>
      <w:r w:rsidRPr="005A0F7E">
        <w:rPr>
          <w:lang w:val="en-GB"/>
        </w:rPr>
        <w:t>the (further) connection, access to or use of the System by the End User:</w:t>
      </w:r>
    </w:p>
    <w:p w14:paraId="44108789" w14:textId="084296C1" w:rsidR="007F5F3F" w:rsidRPr="005A0F7E" w:rsidRDefault="004C56BC" w:rsidP="00E847A0">
      <w:pPr>
        <w:pStyle w:val="Otsikko3"/>
        <w:rPr>
          <w:lang w:val="en-GB"/>
        </w:rPr>
      </w:pPr>
      <w:r w:rsidRPr="005A0F7E">
        <w:rPr>
          <w:lang w:val="en-GB"/>
        </w:rPr>
        <w:t xml:space="preserve">immediately and substantially endangers the security or functioning of the System or the EMVS (in whole or in part), </w:t>
      </w:r>
      <w:proofErr w:type="spellStart"/>
      <w:r w:rsidR="00DD1A36" w:rsidRPr="005A0F7E">
        <w:rPr>
          <w:lang w:val="en-GB"/>
        </w:rPr>
        <w:t>FiMVO</w:t>
      </w:r>
      <w:proofErr w:type="spellEnd"/>
      <w:r w:rsidR="00DD1A36" w:rsidRPr="005A0F7E">
        <w:rPr>
          <w:lang w:val="en-GB"/>
        </w:rPr>
        <w:t xml:space="preserve"> </w:t>
      </w:r>
      <w:r w:rsidRPr="005A0F7E">
        <w:rPr>
          <w:lang w:val="en-GB"/>
        </w:rPr>
        <w:t xml:space="preserve">is entitled to immediately and without prior notice disconnect the End User from the System, it being agreed that </w:t>
      </w:r>
      <w:proofErr w:type="spellStart"/>
      <w:r w:rsidR="00DD1A36" w:rsidRPr="005A0F7E">
        <w:rPr>
          <w:lang w:val="en-GB"/>
        </w:rPr>
        <w:t>FiMVO</w:t>
      </w:r>
      <w:proofErr w:type="spellEnd"/>
      <w:r w:rsidRPr="005A0F7E">
        <w:rPr>
          <w:lang w:val="en-GB"/>
        </w:rPr>
        <w:t xml:space="preserve"> shall inform the End User about such measure and the reasons thereof as soon as possible, and that the connection of the End User to the System shall be re-established as soon as possible when no immediate and substantial danger to the</w:t>
      </w:r>
      <w:r w:rsidR="002F4CD0" w:rsidRPr="005A0F7E">
        <w:rPr>
          <w:lang w:val="en-GB"/>
        </w:rPr>
        <w:t xml:space="preserve"> security or functioning of the System or part of the EMVS</w:t>
      </w:r>
      <w:r w:rsidR="000F62A9">
        <w:rPr>
          <w:lang w:val="en-GB"/>
        </w:rPr>
        <w:t xml:space="preserve"> remain</w:t>
      </w:r>
      <w:r w:rsidR="002F4CD0" w:rsidRPr="005A0F7E">
        <w:rPr>
          <w:lang w:val="en-GB"/>
        </w:rPr>
        <w:t>; an</w:t>
      </w:r>
      <w:r w:rsidR="00FA088D" w:rsidRPr="005A0F7E">
        <w:rPr>
          <w:lang w:val="en-GB"/>
        </w:rPr>
        <w:t>d</w:t>
      </w:r>
    </w:p>
    <w:p w14:paraId="492C6CAF" w14:textId="3F0C17A5" w:rsidR="00701234" w:rsidRPr="005A0F7E" w:rsidRDefault="004C56BC" w:rsidP="00E847A0">
      <w:pPr>
        <w:pStyle w:val="Otsikko3"/>
        <w:rPr>
          <w:lang w:val="en-GB"/>
        </w:rPr>
      </w:pPr>
      <w:r w:rsidRPr="005A0F7E">
        <w:rPr>
          <w:lang w:val="en-GB"/>
        </w:rPr>
        <w:t xml:space="preserve">is in breach of </w:t>
      </w:r>
      <w:bookmarkStart w:id="0" w:name="_Hlk504914467"/>
      <w:r w:rsidR="006F36F4">
        <w:rPr>
          <w:lang w:val="en-GB"/>
        </w:rPr>
        <w:t xml:space="preserve">this Agreement </w:t>
      </w:r>
      <w:bookmarkEnd w:id="0"/>
      <w:r w:rsidRPr="005A0F7E">
        <w:rPr>
          <w:lang w:val="en-GB"/>
        </w:rPr>
        <w:t>but</w:t>
      </w:r>
      <w:r w:rsidR="00653B48" w:rsidRPr="005A0F7E">
        <w:rPr>
          <w:lang w:val="en-GB"/>
        </w:rPr>
        <w:t xml:space="preserve"> </w:t>
      </w:r>
      <w:r w:rsidRPr="005A0F7E">
        <w:rPr>
          <w:lang w:val="en-GB"/>
        </w:rPr>
        <w:t>does</w:t>
      </w:r>
      <w:r w:rsidR="00653B48" w:rsidRPr="005A0F7E">
        <w:rPr>
          <w:lang w:val="en-GB"/>
        </w:rPr>
        <w:t xml:space="preserve"> </w:t>
      </w:r>
      <w:r w:rsidRPr="005A0F7E">
        <w:rPr>
          <w:lang w:val="en-GB"/>
        </w:rPr>
        <w:t>not immediately and substantially</w:t>
      </w:r>
      <w:r w:rsidR="00653B48" w:rsidRPr="005A0F7E">
        <w:rPr>
          <w:lang w:val="en-GB"/>
        </w:rPr>
        <w:t xml:space="preserve"> </w:t>
      </w:r>
      <w:r w:rsidRPr="005A0F7E">
        <w:rPr>
          <w:lang w:val="en-GB"/>
        </w:rPr>
        <w:t>endanger</w:t>
      </w:r>
      <w:r w:rsidR="00653B48" w:rsidRPr="005A0F7E">
        <w:rPr>
          <w:lang w:val="en-GB"/>
        </w:rPr>
        <w:t xml:space="preserve"> </w:t>
      </w:r>
      <w:r w:rsidRPr="005A0F7E">
        <w:rPr>
          <w:lang w:val="en-GB"/>
        </w:rPr>
        <w:t xml:space="preserve">the security or functioning of the System or the EMVS (in whole or in part), </w:t>
      </w:r>
      <w:proofErr w:type="spellStart"/>
      <w:r w:rsidR="00205195" w:rsidRPr="005A0F7E">
        <w:rPr>
          <w:lang w:val="en-GB"/>
        </w:rPr>
        <w:t>FiMVO</w:t>
      </w:r>
      <w:proofErr w:type="spellEnd"/>
      <w:r w:rsidR="00205195" w:rsidRPr="005A0F7E">
        <w:rPr>
          <w:lang w:val="en-GB"/>
        </w:rPr>
        <w:t xml:space="preserve"> </w:t>
      </w:r>
      <w:r w:rsidRPr="005A0F7E">
        <w:rPr>
          <w:lang w:val="en-GB"/>
        </w:rPr>
        <w:t xml:space="preserve">is entitled to disconnect the End User from the System (and may then exercise its further rights in accordance with </w:t>
      </w:r>
      <w:r w:rsidR="006F36F4">
        <w:rPr>
          <w:lang w:val="en-GB"/>
        </w:rPr>
        <w:t>this Agreement</w:t>
      </w:r>
      <w:r w:rsidRPr="005A0F7E">
        <w:rPr>
          <w:lang w:val="en-GB"/>
        </w:rPr>
        <w:t xml:space="preserve">), provided that, if such breach is capable of </w:t>
      </w:r>
      <w:r w:rsidR="000F62A9">
        <w:rPr>
          <w:lang w:val="en-GB"/>
        </w:rPr>
        <w:t xml:space="preserve">being </w:t>
      </w:r>
      <w:r w:rsidRPr="005A0F7E">
        <w:rPr>
          <w:lang w:val="en-GB"/>
        </w:rPr>
        <w:t>cure</w:t>
      </w:r>
      <w:r w:rsidR="000F62A9">
        <w:rPr>
          <w:lang w:val="en-GB"/>
        </w:rPr>
        <w:t>d</w:t>
      </w:r>
      <w:r w:rsidRPr="005A0F7E">
        <w:rPr>
          <w:lang w:val="en-GB"/>
        </w:rPr>
        <w:t>, the End User failed to cure the</w:t>
      </w:r>
      <w:r w:rsidR="00653B48" w:rsidRPr="005A0F7E">
        <w:rPr>
          <w:lang w:val="en-GB"/>
        </w:rPr>
        <w:t xml:space="preserve"> </w:t>
      </w:r>
      <w:r w:rsidRPr="005A0F7E">
        <w:rPr>
          <w:lang w:val="en-GB"/>
        </w:rPr>
        <w:t>breach within ninety</w:t>
      </w:r>
      <w:r w:rsidR="009F7348" w:rsidRPr="005A0F7E">
        <w:rPr>
          <w:lang w:val="en-GB"/>
        </w:rPr>
        <w:t xml:space="preserve"> (90)</w:t>
      </w:r>
      <w:r w:rsidRPr="005A0F7E">
        <w:rPr>
          <w:lang w:val="en-GB"/>
        </w:rPr>
        <w:t xml:space="preserve"> calendar days (or such shorter period where justified) after such cure has been demanded in writing by</w:t>
      </w:r>
      <w:r w:rsidR="00205195" w:rsidRPr="005A0F7E">
        <w:rPr>
          <w:lang w:val="en-GB"/>
        </w:rPr>
        <w:t xml:space="preserve"> </w:t>
      </w:r>
      <w:proofErr w:type="spellStart"/>
      <w:r w:rsidR="00205195" w:rsidRPr="005A0F7E">
        <w:rPr>
          <w:lang w:val="en-GB"/>
        </w:rPr>
        <w:t>FiMVO</w:t>
      </w:r>
      <w:proofErr w:type="spellEnd"/>
      <w:r w:rsidRPr="005A0F7E">
        <w:rPr>
          <w:lang w:val="en-GB"/>
        </w:rPr>
        <w:t>.</w:t>
      </w:r>
    </w:p>
    <w:p w14:paraId="48524E37" w14:textId="37B96652" w:rsidR="00701234" w:rsidRPr="005A0F7E" w:rsidRDefault="004C56BC" w:rsidP="00E847A0">
      <w:pPr>
        <w:pStyle w:val="Luettelokappale"/>
        <w:rPr>
          <w:lang w:val="en-GB"/>
        </w:rPr>
      </w:pPr>
      <w:r w:rsidRPr="005A0F7E">
        <w:rPr>
          <w:lang w:val="en-GB"/>
        </w:rPr>
        <w:t>If, at any time, the End User has reasonable and objective grounds to believe that the (further) connection, access to or use of the System immediately and substantially endanger</w:t>
      </w:r>
      <w:r w:rsidR="000F62A9">
        <w:rPr>
          <w:lang w:val="en-GB"/>
        </w:rPr>
        <w:t>s</w:t>
      </w:r>
      <w:r w:rsidRPr="005A0F7E">
        <w:rPr>
          <w:lang w:val="en-GB"/>
        </w:rPr>
        <w:t xml:space="preserve"> the security of the End User, the End User may disconnect from the System, it being agreed that the End User shall inform </w:t>
      </w:r>
      <w:proofErr w:type="spellStart"/>
      <w:r w:rsidR="00205195" w:rsidRPr="005A0F7E">
        <w:rPr>
          <w:lang w:val="en-GB"/>
        </w:rPr>
        <w:t>FiMVO</w:t>
      </w:r>
      <w:proofErr w:type="spellEnd"/>
      <w:r w:rsidR="00205195" w:rsidRPr="005A0F7E">
        <w:rPr>
          <w:lang w:val="en-GB"/>
        </w:rPr>
        <w:t xml:space="preserve"> </w:t>
      </w:r>
      <w:r w:rsidRPr="005A0F7E">
        <w:rPr>
          <w:lang w:val="en-GB"/>
        </w:rPr>
        <w:t>about such measure and the reasons thereof at the End User’s earliest convenience,</w:t>
      </w:r>
      <w:r w:rsidR="00653B48" w:rsidRPr="005A0F7E">
        <w:rPr>
          <w:lang w:val="en-GB"/>
        </w:rPr>
        <w:t xml:space="preserve"> </w:t>
      </w:r>
      <w:r w:rsidRPr="005A0F7E">
        <w:rPr>
          <w:lang w:val="en-GB"/>
        </w:rPr>
        <w:t>and that the connection of the End User shall be re-established as soon as no immediate and substantial danger to the security of the End User</w:t>
      </w:r>
      <w:r w:rsidR="000F62A9">
        <w:rPr>
          <w:lang w:val="en-GB"/>
        </w:rPr>
        <w:t xml:space="preserve"> remain</w:t>
      </w:r>
      <w:r w:rsidRPr="005A0F7E">
        <w:rPr>
          <w:lang w:val="en-GB"/>
        </w:rPr>
        <w:t>. This is without prejudice to</w:t>
      </w:r>
      <w:r w:rsidR="000F62A9">
        <w:rPr>
          <w:lang w:val="en-GB"/>
        </w:rPr>
        <w:t xml:space="preserve"> the</w:t>
      </w:r>
      <w:r w:rsidRPr="005A0F7E">
        <w:rPr>
          <w:lang w:val="en-GB"/>
        </w:rPr>
        <w:t xml:space="preserve"> End User's unilateral decision to disconnect from the System at any time (this without prejudice to the End User's obligations under the EU Directive on Falsified Medicines and </w:t>
      </w:r>
      <w:r w:rsidR="00D75727">
        <w:rPr>
          <w:lang w:val="en-GB"/>
        </w:rPr>
        <w:t xml:space="preserve">the </w:t>
      </w:r>
      <w:r w:rsidRPr="005A0F7E">
        <w:rPr>
          <w:lang w:val="en-GB"/>
        </w:rPr>
        <w:t>Delegated Regulation).</w:t>
      </w:r>
    </w:p>
    <w:p w14:paraId="188F6940" w14:textId="77777777" w:rsidR="00701234" w:rsidRPr="005A0F7E" w:rsidRDefault="004C56BC" w:rsidP="00E847A0">
      <w:pPr>
        <w:pStyle w:val="Otsikko1"/>
        <w:rPr>
          <w:lang w:val="en-GB"/>
        </w:rPr>
      </w:pPr>
      <w:r w:rsidRPr="005A0F7E">
        <w:rPr>
          <w:lang w:val="en-GB"/>
        </w:rPr>
        <w:t>O</w:t>
      </w:r>
      <w:r w:rsidR="00994920" w:rsidRPr="005A0F7E">
        <w:rPr>
          <w:lang w:val="en-GB"/>
        </w:rPr>
        <w:t>bligations of the End User</w:t>
      </w:r>
    </w:p>
    <w:p w14:paraId="50C58AD9" w14:textId="29FEE5BC" w:rsidR="00701234" w:rsidRDefault="004C56BC" w:rsidP="00E847A0">
      <w:pPr>
        <w:pStyle w:val="Luettelokappale"/>
        <w:rPr>
          <w:lang w:val="en-GB"/>
        </w:rPr>
      </w:pPr>
      <w:r w:rsidRPr="005A0F7E">
        <w:rPr>
          <w:lang w:val="en-GB"/>
        </w:rPr>
        <w:t>The End User undertakes to connect, to access to and to use the System to verify the authenticity of the unique identifier</w:t>
      </w:r>
      <w:r w:rsidR="000F62A9">
        <w:rPr>
          <w:lang w:val="en-GB"/>
        </w:rPr>
        <w:t>s</w:t>
      </w:r>
      <w:r w:rsidRPr="005A0F7E">
        <w:rPr>
          <w:lang w:val="en-GB"/>
        </w:rPr>
        <w:t xml:space="preserve"> of medicinal products and decommission the unique identifier</w:t>
      </w:r>
      <w:r w:rsidR="000F62A9">
        <w:rPr>
          <w:lang w:val="en-GB"/>
        </w:rPr>
        <w:t>s</w:t>
      </w:r>
      <w:r w:rsidRPr="005A0F7E">
        <w:rPr>
          <w:lang w:val="en-GB"/>
        </w:rPr>
        <w:t xml:space="preserve"> in accordance with </w:t>
      </w:r>
      <w:r w:rsidR="006F36F4">
        <w:rPr>
          <w:lang w:val="en-GB"/>
        </w:rPr>
        <w:t>this Agreement</w:t>
      </w:r>
      <w:r w:rsidRPr="005A0F7E">
        <w:rPr>
          <w:lang w:val="en-GB"/>
        </w:rPr>
        <w:t xml:space="preserve"> and all its obligations under the EU Directive on Falsified Medicines and the Delegated Regulation.</w:t>
      </w:r>
      <w:r w:rsidR="00F10FE4">
        <w:rPr>
          <w:lang w:val="en-GB"/>
        </w:rPr>
        <w:t xml:space="preserve"> The End</w:t>
      </w:r>
      <w:r w:rsidR="00F219A8">
        <w:rPr>
          <w:lang w:val="en-GB"/>
        </w:rPr>
        <w:t xml:space="preserve"> </w:t>
      </w:r>
      <w:r w:rsidR="00F10FE4">
        <w:rPr>
          <w:lang w:val="en-GB"/>
        </w:rPr>
        <w:t xml:space="preserve">User also undertakes to provide </w:t>
      </w:r>
      <w:proofErr w:type="spellStart"/>
      <w:r w:rsidR="00F10FE4">
        <w:rPr>
          <w:lang w:val="en-GB"/>
        </w:rPr>
        <w:t>FiMVO</w:t>
      </w:r>
      <w:proofErr w:type="spellEnd"/>
      <w:r w:rsidR="00F10FE4">
        <w:rPr>
          <w:lang w:val="en-GB"/>
        </w:rPr>
        <w:t xml:space="preserve"> with technical and </w:t>
      </w:r>
      <w:r w:rsidR="00BF2483">
        <w:rPr>
          <w:lang w:val="en-GB"/>
        </w:rPr>
        <w:t xml:space="preserve">organisational </w:t>
      </w:r>
      <w:r w:rsidR="00F10FE4">
        <w:rPr>
          <w:lang w:val="en-GB"/>
        </w:rPr>
        <w:t xml:space="preserve">information reasonably requested by </w:t>
      </w:r>
      <w:proofErr w:type="spellStart"/>
      <w:r w:rsidR="00F10FE4">
        <w:rPr>
          <w:lang w:val="en-GB"/>
        </w:rPr>
        <w:t>FiMVO</w:t>
      </w:r>
      <w:proofErr w:type="spellEnd"/>
      <w:r w:rsidR="00F10FE4">
        <w:rPr>
          <w:lang w:val="en-GB"/>
        </w:rPr>
        <w:t xml:space="preserve"> from time to time to facilitate </w:t>
      </w:r>
      <w:proofErr w:type="spellStart"/>
      <w:r w:rsidR="00F10FE4">
        <w:rPr>
          <w:lang w:val="en-GB"/>
        </w:rPr>
        <w:t>FiMVO’s</w:t>
      </w:r>
      <w:proofErr w:type="spellEnd"/>
      <w:r w:rsidR="00F10FE4">
        <w:rPr>
          <w:lang w:val="en-GB"/>
        </w:rPr>
        <w:t xml:space="preserve"> fulfilment of its obligations under </w:t>
      </w:r>
      <w:r w:rsidR="006F36F4">
        <w:rPr>
          <w:lang w:val="en-GB"/>
        </w:rPr>
        <w:t>this Agreement</w:t>
      </w:r>
      <w:r w:rsidR="00F10FE4">
        <w:rPr>
          <w:lang w:val="en-GB"/>
        </w:rPr>
        <w:t xml:space="preserve">. </w:t>
      </w:r>
    </w:p>
    <w:p w14:paraId="174F3B38" w14:textId="26EE46BF" w:rsidR="004F2591" w:rsidRPr="005A0F7E" w:rsidRDefault="004F2591" w:rsidP="00E847A0">
      <w:pPr>
        <w:pStyle w:val="Luettelokappale"/>
        <w:rPr>
          <w:lang w:val="en-GB"/>
        </w:rPr>
      </w:pPr>
      <w:proofErr w:type="gramStart"/>
      <w:r>
        <w:rPr>
          <w:lang w:val="en-GB"/>
        </w:rPr>
        <w:t>In order to</w:t>
      </w:r>
      <w:proofErr w:type="gramEnd"/>
      <w:r>
        <w:rPr>
          <w:lang w:val="en-GB"/>
        </w:rPr>
        <w:t xml:space="preserve"> be authorised to connect, to access </w:t>
      </w:r>
      <w:r w:rsidRPr="005A0F7E">
        <w:rPr>
          <w:lang w:val="en-GB"/>
        </w:rPr>
        <w:t>or to use the System</w:t>
      </w:r>
      <w:r>
        <w:rPr>
          <w:lang w:val="en-GB"/>
        </w:rPr>
        <w:t>, the End User is obligated to ensure, at all times, that is has engaged in a valid and binding agreement with FMVO.</w:t>
      </w:r>
      <w:r w:rsidR="00F219A8">
        <w:rPr>
          <w:lang w:val="en-GB"/>
        </w:rPr>
        <w:t xml:space="preserve"> </w:t>
      </w:r>
      <w:r w:rsidR="00F219A8" w:rsidRPr="005A0F7E">
        <w:rPr>
          <w:lang w:val="en-GB"/>
        </w:rPr>
        <w:t>If the End User does not accept</w:t>
      </w:r>
      <w:r w:rsidR="00F219A8">
        <w:rPr>
          <w:lang w:val="en-GB"/>
        </w:rPr>
        <w:t xml:space="preserve"> </w:t>
      </w:r>
      <w:r w:rsidR="006F36F4">
        <w:rPr>
          <w:lang w:val="en-GB"/>
        </w:rPr>
        <w:t xml:space="preserve">this Agreement </w:t>
      </w:r>
      <w:r w:rsidR="00F219A8">
        <w:rPr>
          <w:lang w:val="en-GB"/>
        </w:rPr>
        <w:t xml:space="preserve">and conclude a valid agreement with </w:t>
      </w:r>
      <w:proofErr w:type="spellStart"/>
      <w:r w:rsidR="00F219A8">
        <w:rPr>
          <w:lang w:val="en-GB"/>
        </w:rPr>
        <w:t>FiMVO</w:t>
      </w:r>
      <w:proofErr w:type="spellEnd"/>
      <w:r w:rsidR="00F219A8">
        <w:rPr>
          <w:lang w:val="en-GB"/>
        </w:rPr>
        <w:t xml:space="preserve">, </w:t>
      </w:r>
      <w:r w:rsidR="00F219A8" w:rsidRPr="005A0F7E">
        <w:rPr>
          <w:lang w:val="en-GB"/>
        </w:rPr>
        <w:t>the End User is not authorised to connect, to access nor to use the System.</w:t>
      </w:r>
    </w:p>
    <w:p w14:paraId="456C956D" w14:textId="77777777" w:rsidR="00701234" w:rsidRPr="005A0F7E" w:rsidRDefault="004C56BC" w:rsidP="00E847A0">
      <w:pPr>
        <w:pStyle w:val="Luettelokappale"/>
        <w:rPr>
          <w:lang w:val="en-GB"/>
        </w:rPr>
      </w:pPr>
      <w:r w:rsidRPr="005A0F7E">
        <w:rPr>
          <w:lang w:val="en-GB"/>
        </w:rPr>
        <w:t>The End User warrants that:</w:t>
      </w:r>
    </w:p>
    <w:p w14:paraId="71AD5455" w14:textId="77777777" w:rsidR="00701234" w:rsidRPr="005A0F7E" w:rsidRDefault="004C56BC" w:rsidP="00E847A0">
      <w:pPr>
        <w:pStyle w:val="Otsikko3"/>
        <w:rPr>
          <w:lang w:val="en-GB"/>
        </w:rPr>
      </w:pPr>
      <w:r w:rsidRPr="005A0F7E">
        <w:rPr>
          <w:lang w:val="en-GB"/>
        </w:rPr>
        <w:lastRenderedPageBreak/>
        <w:t>the End User is responsible for maintaining the security of its system and the confidentiality of its credentials and passwords to connect to the System, and is solely responsible for any activities carried out through its connection and on its system, including for the correctness and accuracy of any information or Data uploaded or generated by the End User on the System</w:t>
      </w:r>
      <w:r w:rsidR="00FA223A" w:rsidRPr="005A0F7E">
        <w:rPr>
          <w:lang w:val="en-GB"/>
        </w:rPr>
        <w:t xml:space="preserve"> and </w:t>
      </w:r>
      <w:r w:rsidR="004C3816" w:rsidRPr="005A0F7E">
        <w:rPr>
          <w:lang w:val="en-GB"/>
        </w:rPr>
        <w:t xml:space="preserve">any </w:t>
      </w:r>
      <w:r w:rsidR="00FA223A" w:rsidRPr="005A0F7E">
        <w:rPr>
          <w:lang w:val="en-GB"/>
        </w:rPr>
        <w:t xml:space="preserve">activities carried out by End User’s IT </w:t>
      </w:r>
      <w:r w:rsidR="00843B91" w:rsidRPr="005A0F7E">
        <w:rPr>
          <w:lang w:val="en-GB"/>
        </w:rPr>
        <w:t>service</w:t>
      </w:r>
      <w:r w:rsidR="00FA223A" w:rsidRPr="005A0F7E">
        <w:rPr>
          <w:lang w:val="en-GB"/>
        </w:rPr>
        <w:t xml:space="preserve"> providers</w:t>
      </w:r>
      <w:r w:rsidRPr="005A0F7E">
        <w:rPr>
          <w:lang w:val="en-GB"/>
        </w:rPr>
        <w:t>;</w:t>
      </w:r>
    </w:p>
    <w:p w14:paraId="218923A3" w14:textId="77777777" w:rsidR="00701234" w:rsidRPr="005A0F7E" w:rsidRDefault="004C56BC" w:rsidP="00E847A0">
      <w:pPr>
        <w:pStyle w:val="Otsikko3"/>
        <w:rPr>
          <w:lang w:val="en-GB"/>
        </w:rPr>
      </w:pPr>
      <w:r w:rsidRPr="005A0F7E">
        <w:rPr>
          <w:lang w:val="en-GB"/>
        </w:rPr>
        <w:t>the End User’s own system and any connection or access by the End User to the System shall be protected by appropriate security measures, as necessary to protect against unauthori</w:t>
      </w:r>
      <w:r w:rsidR="00B22FA7" w:rsidRPr="005A0F7E">
        <w:rPr>
          <w:lang w:val="en-GB"/>
        </w:rPr>
        <w:t>s</w:t>
      </w:r>
      <w:r w:rsidRPr="005A0F7E">
        <w:rPr>
          <w:lang w:val="en-GB"/>
        </w:rPr>
        <w:t>ed access, interception, disruption or other Security Breach, including the security measures as notified by</w:t>
      </w:r>
      <w:r w:rsidR="005664AE" w:rsidRPr="005A0F7E">
        <w:rPr>
          <w:lang w:val="en-GB"/>
        </w:rPr>
        <w:t xml:space="preserve"> </w:t>
      </w:r>
      <w:proofErr w:type="spellStart"/>
      <w:r w:rsidR="005664AE" w:rsidRPr="005A0F7E">
        <w:rPr>
          <w:lang w:val="en-GB"/>
        </w:rPr>
        <w:t>FiMVO</w:t>
      </w:r>
      <w:proofErr w:type="spellEnd"/>
      <w:r w:rsidRPr="005A0F7E">
        <w:rPr>
          <w:lang w:val="en-GB"/>
        </w:rPr>
        <w:t xml:space="preserve"> to the End User from time to time; and</w:t>
      </w:r>
    </w:p>
    <w:p w14:paraId="2528E747" w14:textId="77777777" w:rsidR="00701234" w:rsidRPr="005A0F7E" w:rsidRDefault="004C56BC" w:rsidP="00E847A0">
      <w:pPr>
        <w:pStyle w:val="Otsikko3"/>
        <w:rPr>
          <w:lang w:val="en-GB"/>
        </w:rPr>
      </w:pPr>
      <w:r w:rsidRPr="005A0F7E">
        <w:rPr>
          <w:lang w:val="en-GB"/>
        </w:rPr>
        <w:t xml:space="preserve">the End User shall notify </w:t>
      </w:r>
      <w:proofErr w:type="spellStart"/>
      <w:r w:rsidR="005664AE" w:rsidRPr="005A0F7E">
        <w:rPr>
          <w:lang w:val="en-GB"/>
        </w:rPr>
        <w:t>FiMVO</w:t>
      </w:r>
      <w:proofErr w:type="spellEnd"/>
      <w:r w:rsidR="005664AE" w:rsidRPr="005A0F7E">
        <w:rPr>
          <w:lang w:val="en-GB"/>
        </w:rPr>
        <w:t xml:space="preserve"> </w:t>
      </w:r>
      <w:r w:rsidRPr="005A0F7E">
        <w:rPr>
          <w:lang w:val="en-GB"/>
        </w:rPr>
        <w:t>of any Security Breach as soon as it becomes aware of such Security Breach and shall take all necessary</w:t>
      </w:r>
      <w:r w:rsidR="00653B48" w:rsidRPr="005A0F7E">
        <w:rPr>
          <w:lang w:val="en-GB"/>
        </w:rPr>
        <w:t xml:space="preserve"> </w:t>
      </w:r>
      <w:r w:rsidRPr="005A0F7E">
        <w:rPr>
          <w:lang w:val="en-GB"/>
        </w:rPr>
        <w:t>measures to mitigate such Security Breach, in so far as this is possible.</w:t>
      </w:r>
    </w:p>
    <w:p w14:paraId="2D3D5813" w14:textId="13F0343B" w:rsidR="00701234" w:rsidRPr="005A0F7E" w:rsidRDefault="004C56BC" w:rsidP="00E847A0">
      <w:pPr>
        <w:pStyle w:val="Luettelokappale"/>
        <w:rPr>
          <w:lang w:val="en-GB"/>
        </w:rPr>
      </w:pPr>
      <w:r w:rsidRPr="005A0F7E">
        <w:rPr>
          <w:lang w:val="en-GB"/>
        </w:rPr>
        <w:t>In any case, the End User must not (</w:t>
      </w:r>
      <w:proofErr w:type="spellStart"/>
      <w:r w:rsidRPr="005A0F7E">
        <w:rPr>
          <w:lang w:val="en-GB"/>
        </w:rPr>
        <w:t>i</w:t>
      </w:r>
      <w:proofErr w:type="spellEnd"/>
      <w:r w:rsidRPr="005A0F7E">
        <w:rPr>
          <w:lang w:val="en-GB"/>
        </w:rPr>
        <w:t xml:space="preserve">) use the System in any unlawful manner, for any unlawful purpose, or in any manner inconsistent with </w:t>
      </w:r>
      <w:r w:rsidR="006F36F4">
        <w:rPr>
          <w:lang w:val="en-GB"/>
        </w:rPr>
        <w:t>this Agreement</w:t>
      </w:r>
      <w:r w:rsidRPr="005A0F7E">
        <w:rPr>
          <w:lang w:val="en-GB"/>
        </w:rPr>
        <w:t xml:space="preserve"> or the EU </w:t>
      </w:r>
      <w:r w:rsidR="00D75727" w:rsidRPr="005A0F7E">
        <w:rPr>
          <w:lang w:val="en-GB"/>
        </w:rPr>
        <w:t xml:space="preserve">Directive </w:t>
      </w:r>
      <w:r w:rsidR="00D75727">
        <w:rPr>
          <w:lang w:val="en-GB"/>
        </w:rPr>
        <w:t xml:space="preserve">on </w:t>
      </w:r>
      <w:r w:rsidRPr="005A0F7E">
        <w:rPr>
          <w:lang w:val="en-GB"/>
        </w:rPr>
        <w:t xml:space="preserve">Falsified Medicines and </w:t>
      </w:r>
      <w:r w:rsidR="000F0780">
        <w:rPr>
          <w:lang w:val="en-GB"/>
        </w:rPr>
        <w:t xml:space="preserve">the </w:t>
      </w:r>
      <w:r w:rsidRPr="005A0F7E">
        <w:rPr>
          <w:lang w:val="en-GB"/>
        </w:rPr>
        <w:t>Delegated Regulation, or act fraudulently or maliciously, for example, by hacking into or inserting malicious code, including viruses,</w:t>
      </w:r>
      <w:r w:rsidR="00FA088D" w:rsidRPr="005A0F7E">
        <w:rPr>
          <w:lang w:val="en-GB"/>
        </w:rPr>
        <w:t xml:space="preserve"> or inaccurate, false or harmful data into the System; (ii) infringe any Intellectual Property Rights relating to the System, or those of any third party in relation to the use of the System, or (iii) use the System in a way that could damage, disable, overburden, impair or compromise the System or interfere with other Users.</w:t>
      </w:r>
    </w:p>
    <w:p w14:paraId="25689D1B" w14:textId="1A2FD16B" w:rsidR="00701234" w:rsidRPr="005A0F7E" w:rsidRDefault="004C56BC" w:rsidP="00E847A0">
      <w:pPr>
        <w:pStyle w:val="Luettelokappale"/>
        <w:rPr>
          <w:lang w:val="en-GB"/>
        </w:rPr>
      </w:pPr>
      <w:r w:rsidRPr="005A0F7E">
        <w:rPr>
          <w:lang w:val="en-GB"/>
        </w:rPr>
        <w:t>The End User may authori</w:t>
      </w:r>
      <w:r w:rsidR="00206BF6" w:rsidRPr="005A0F7E">
        <w:rPr>
          <w:lang w:val="en-GB"/>
        </w:rPr>
        <w:t>s</w:t>
      </w:r>
      <w:r w:rsidRPr="005A0F7E">
        <w:rPr>
          <w:lang w:val="en-GB"/>
        </w:rPr>
        <w:t xml:space="preserve">e its End User Representatives to benefit from its rights under </w:t>
      </w:r>
      <w:r w:rsidR="006F36F4">
        <w:rPr>
          <w:lang w:val="en-GB"/>
        </w:rPr>
        <w:t xml:space="preserve">this Agreement </w:t>
      </w:r>
      <w:r w:rsidRPr="005A0F7E">
        <w:rPr>
          <w:lang w:val="en-GB"/>
        </w:rPr>
        <w:t>and to connect, to access to and to use the System on behalf of the End User as necessary for the Purpose, subject to the following conditions:</w:t>
      </w:r>
    </w:p>
    <w:p w14:paraId="395FE43C" w14:textId="2E825F7A" w:rsidR="00701234" w:rsidRPr="005A0F7E" w:rsidRDefault="004C56BC" w:rsidP="00E847A0">
      <w:pPr>
        <w:pStyle w:val="Otsikko3"/>
        <w:rPr>
          <w:lang w:val="en-GB"/>
        </w:rPr>
      </w:pPr>
      <w:r w:rsidRPr="005A0F7E">
        <w:rPr>
          <w:lang w:val="en-GB"/>
        </w:rPr>
        <w:t xml:space="preserve">the End User Representative is informed of and is bound by and required to observe all terms, limitations and conditions applying to the End User as set forth in </w:t>
      </w:r>
      <w:r w:rsidR="006F36F4">
        <w:rPr>
          <w:lang w:val="en-GB"/>
        </w:rPr>
        <w:t>this Agreement</w:t>
      </w:r>
      <w:r w:rsidRPr="005A0F7E">
        <w:rPr>
          <w:lang w:val="en-GB"/>
        </w:rPr>
        <w:t>;</w:t>
      </w:r>
    </w:p>
    <w:p w14:paraId="2EC399F4" w14:textId="77777777" w:rsidR="00701234" w:rsidRPr="005A0F7E" w:rsidRDefault="004C56BC" w:rsidP="00E847A0">
      <w:pPr>
        <w:pStyle w:val="Otsikko3"/>
        <w:rPr>
          <w:lang w:val="en-GB"/>
        </w:rPr>
      </w:pPr>
      <w:r w:rsidRPr="005A0F7E">
        <w:rPr>
          <w:lang w:val="en-GB"/>
        </w:rPr>
        <w:t>the End User remains fully responsible and liable for any act or omission of its Representative(s);</w:t>
      </w:r>
    </w:p>
    <w:p w14:paraId="20F5FC69" w14:textId="4B0622FE" w:rsidR="00701234" w:rsidRPr="005A0F7E" w:rsidRDefault="004C56BC" w:rsidP="00E847A0">
      <w:pPr>
        <w:pStyle w:val="Otsikko3"/>
        <w:rPr>
          <w:lang w:val="en-GB"/>
        </w:rPr>
      </w:pPr>
      <w:r w:rsidRPr="005A0F7E">
        <w:rPr>
          <w:lang w:val="en-GB"/>
        </w:rPr>
        <w:t xml:space="preserve">without prejudice to other remedies, in case of material breach of </w:t>
      </w:r>
      <w:r w:rsidR="006F36F4">
        <w:rPr>
          <w:lang w:val="en-GB"/>
        </w:rPr>
        <w:t xml:space="preserve">this Agreement </w:t>
      </w:r>
      <w:r w:rsidRPr="005A0F7E">
        <w:rPr>
          <w:lang w:val="en-GB"/>
        </w:rPr>
        <w:t xml:space="preserve">by the End User Representative, </w:t>
      </w:r>
      <w:proofErr w:type="spellStart"/>
      <w:r w:rsidR="00E014FB" w:rsidRPr="005A0F7E">
        <w:rPr>
          <w:lang w:val="en-GB"/>
        </w:rPr>
        <w:t>FiMVO</w:t>
      </w:r>
      <w:proofErr w:type="spellEnd"/>
      <w:r w:rsidR="00E014FB" w:rsidRPr="005A0F7E">
        <w:rPr>
          <w:lang w:val="en-GB"/>
        </w:rPr>
        <w:t xml:space="preserve"> </w:t>
      </w:r>
      <w:r w:rsidRPr="005A0F7E">
        <w:rPr>
          <w:lang w:val="en-GB"/>
        </w:rPr>
        <w:t>reserves the right to require the End User to suspend or withdraw the authori</w:t>
      </w:r>
      <w:r w:rsidR="00B22FA7" w:rsidRPr="005A0F7E">
        <w:rPr>
          <w:lang w:val="en-GB"/>
        </w:rPr>
        <w:t>s</w:t>
      </w:r>
      <w:r w:rsidRPr="005A0F7E">
        <w:rPr>
          <w:lang w:val="en-GB"/>
        </w:rPr>
        <w:t>ation granted to the said Representative in accordance with this Section 5.</w:t>
      </w:r>
      <w:r w:rsidR="00F219A8">
        <w:rPr>
          <w:lang w:val="en-GB"/>
        </w:rPr>
        <w:t>5</w:t>
      </w:r>
      <w:r w:rsidRPr="005A0F7E">
        <w:rPr>
          <w:lang w:val="en-GB"/>
        </w:rPr>
        <w:t>, without any indemnity being due to the End User; and</w:t>
      </w:r>
    </w:p>
    <w:p w14:paraId="17E108A9" w14:textId="744524B4" w:rsidR="00701234" w:rsidRPr="005A0F7E" w:rsidRDefault="004C56BC" w:rsidP="00E847A0">
      <w:pPr>
        <w:pStyle w:val="Otsikko3"/>
        <w:rPr>
          <w:lang w:val="en-GB"/>
        </w:rPr>
      </w:pPr>
      <w:r w:rsidRPr="005A0F7E">
        <w:rPr>
          <w:lang w:val="en-GB"/>
        </w:rPr>
        <w:t>it is expressly agreed that, as far as the End User's employees are concerned, the provisions under this Section 5.</w:t>
      </w:r>
      <w:r w:rsidR="00F219A8">
        <w:rPr>
          <w:lang w:val="en-GB"/>
        </w:rPr>
        <w:t>5</w:t>
      </w:r>
      <w:r w:rsidRPr="005A0F7E">
        <w:rPr>
          <w:lang w:val="en-GB"/>
        </w:rPr>
        <w:t xml:space="preserve"> shall be sufficiently met provided that such employees are duly informed about </w:t>
      </w:r>
      <w:r w:rsidR="006F36F4">
        <w:rPr>
          <w:lang w:val="en-GB"/>
        </w:rPr>
        <w:t xml:space="preserve">this Agreement </w:t>
      </w:r>
      <w:r w:rsidRPr="005A0F7E">
        <w:rPr>
          <w:lang w:val="en-GB"/>
        </w:rPr>
        <w:t>and have a duty to observe them as per their employment agreement with the End User, and the End User remains fully responsible and liable for its employees, their actions and any inappropriate use of the EMVS.</w:t>
      </w:r>
    </w:p>
    <w:p w14:paraId="2F15FDEF" w14:textId="77777777" w:rsidR="00701234" w:rsidRPr="005A0F7E" w:rsidRDefault="004C56BC" w:rsidP="00E847A0">
      <w:pPr>
        <w:pStyle w:val="Otsikko1"/>
        <w:rPr>
          <w:lang w:val="en-GB"/>
        </w:rPr>
      </w:pPr>
      <w:r w:rsidRPr="005A0F7E">
        <w:rPr>
          <w:lang w:val="en-GB"/>
        </w:rPr>
        <w:t>O</w:t>
      </w:r>
      <w:r w:rsidR="00994920" w:rsidRPr="005A0F7E">
        <w:rPr>
          <w:lang w:val="en-GB"/>
        </w:rPr>
        <w:t xml:space="preserve">bligations of </w:t>
      </w:r>
      <w:proofErr w:type="spellStart"/>
      <w:r w:rsidR="00994920" w:rsidRPr="005A0F7E">
        <w:rPr>
          <w:lang w:val="en-GB"/>
        </w:rPr>
        <w:t>FiMVO</w:t>
      </w:r>
      <w:proofErr w:type="spellEnd"/>
    </w:p>
    <w:p w14:paraId="79BB78B0" w14:textId="0DE8CC57" w:rsidR="00701234" w:rsidRPr="005A0F7E" w:rsidRDefault="00E014FB" w:rsidP="00E847A0">
      <w:pPr>
        <w:pStyle w:val="Luettelokappale"/>
        <w:rPr>
          <w:lang w:val="en-GB"/>
        </w:rPr>
      </w:pPr>
      <w:proofErr w:type="spellStart"/>
      <w:r w:rsidRPr="005A0F7E">
        <w:rPr>
          <w:lang w:val="en-GB"/>
        </w:rPr>
        <w:t>FiMVO</w:t>
      </w:r>
      <w:proofErr w:type="spellEnd"/>
      <w:r w:rsidRPr="005A0F7E">
        <w:rPr>
          <w:lang w:val="en-GB"/>
        </w:rPr>
        <w:t xml:space="preserve"> </w:t>
      </w:r>
      <w:r w:rsidR="004C56BC" w:rsidRPr="005A0F7E">
        <w:rPr>
          <w:lang w:val="en-GB"/>
        </w:rPr>
        <w:t xml:space="preserve">shall take appropriate measures to ensure that the System shall be developed, implemented, tested and operated for the whole </w:t>
      </w:r>
      <w:proofErr w:type="gramStart"/>
      <w:r w:rsidR="004C56BC" w:rsidRPr="005A0F7E">
        <w:rPr>
          <w:lang w:val="en-GB"/>
        </w:rPr>
        <w:t>period of time</w:t>
      </w:r>
      <w:proofErr w:type="gramEnd"/>
      <w:r w:rsidR="004C56BC" w:rsidRPr="005A0F7E">
        <w:rPr>
          <w:lang w:val="en-GB"/>
        </w:rPr>
        <w:t xml:space="preserve"> set forth in Section 12.1 of </w:t>
      </w:r>
      <w:r w:rsidR="006F36F4">
        <w:rPr>
          <w:lang w:val="en-GB"/>
        </w:rPr>
        <w:t xml:space="preserve">this Agreement </w:t>
      </w:r>
      <w:r w:rsidR="004C56BC" w:rsidRPr="005A0F7E">
        <w:rPr>
          <w:lang w:val="en-GB"/>
        </w:rPr>
        <w:t>in accordance with (</w:t>
      </w:r>
      <w:proofErr w:type="spellStart"/>
      <w:r w:rsidR="004C56BC" w:rsidRPr="005A0F7E">
        <w:rPr>
          <w:lang w:val="en-GB"/>
        </w:rPr>
        <w:t>i</w:t>
      </w:r>
      <w:proofErr w:type="spellEnd"/>
      <w:r w:rsidR="004C56BC" w:rsidRPr="005A0F7E">
        <w:rPr>
          <w:lang w:val="en-GB"/>
        </w:rPr>
        <w:t xml:space="preserve">) the EU Directive on Falsified Medicines and </w:t>
      </w:r>
      <w:r w:rsidR="002E2886">
        <w:rPr>
          <w:lang w:val="en-GB"/>
        </w:rPr>
        <w:t xml:space="preserve">the </w:t>
      </w:r>
      <w:r w:rsidR="004C56BC" w:rsidRPr="005A0F7E">
        <w:rPr>
          <w:lang w:val="en-GB"/>
        </w:rPr>
        <w:t xml:space="preserve">Delegated Regulation, and (ii) </w:t>
      </w:r>
      <w:r w:rsidR="006F36F4">
        <w:rPr>
          <w:lang w:val="en-GB"/>
        </w:rPr>
        <w:t>this Agreement</w:t>
      </w:r>
      <w:r w:rsidR="004C56BC" w:rsidRPr="005A0F7E">
        <w:rPr>
          <w:lang w:val="en-GB"/>
        </w:rPr>
        <w:t>.</w:t>
      </w:r>
    </w:p>
    <w:p w14:paraId="2811E0FD" w14:textId="77777777" w:rsidR="00701234" w:rsidRPr="005A0F7E" w:rsidRDefault="004C56BC" w:rsidP="00E847A0">
      <w:pPr>
        <w:pStyle w:val="Luettelokappale"/>
        <w:rPr>
          <w:lang w:val="en-GB"/>
        </w:rPr>
      </w:pPr>
      <w:r w:rsidRPr="005A0F7E">
        <w:rPr>
          <w:lang w:val="en-GB"/>
        </w:rPr>
        <w:lastRenderedPageBreak/>
        <w:t>The System shall satisfy all conditions as set forth under Article 35, para. 1 of the Delegated Regulation, including without limitation:</w:t>
      </w:r>
    </w:p>
    <w:p w14:paraId="50F116DC" w14:textId="77777777" w:rsidR="00701234" w:rsidRPr="005A0F7E" w:rsidRDefault="004C56BC" w:rsidP="00E847A0">
      <w:pPr>
        <w:pStyle w:val="Otsikko3"/>
        <w:rPr>
          <w:lang w:val="en-GB"/>
        </w:rPr>
      </w:pPr>
      <w:r w:rsidRPr="005A0F7E">
        <w:rPr>
          <w:lang w:val="en-GB"/>
        </w:rPr>
        <w:t>it shall allow the reliable electronic identification and authentication of individual packs of medicinal products by the End User, in accordance with the requirements of the Delegated Regulation;</w:t>
      </w:r>
    </w:p>
    <w:p w14:paraId="4C06E4AA" w14:textId="77777777" w:rsidR="00701234" w:rsidRPr="005A0F7E" w:rsidRDefault="004C56BC" w:rsidP="00E847A0">
      <w:pPr>
        <w:pStyle w:val="Otsikko3"/>
        <w:rPr>
          <w:lang w:val="en-GB"/>
        </w:rPr>
      </w:pPr>
      <w:r w:rsidRPr="005A0F7E">
        <w:rPr>
          <w:lang w:val="en-GB"/>
        </w:rPr>
        <w:t>it shall have application programming interfaces able to transfer and exchange data with the software used by the End User and, where applicable, national competent authorities;</w:t>
      </w:r>
    </w:p>
    <w:p w14:paraId="3F7F396E" w14:textId="77777777" w:rsidR="000E14F5" w:rsidRPr="005A0F7E" w:rsidRDefault="004C56BC" w:rsidP="00E847A0">
      <w:pPr>
        <w:pStyle w:val="Otsikko3"/>
        <w:rPr>
          <w:lang w:val="en-GB"/>
        </w:rPr>
      </w:pPr>
      <w:r w:rsidRPr="005A0F7E">
        <w:rPr>
          <w:lang w:val="en-GB"/>
        </w:rPr>
        <w:t>when the End User queries the System for the purposes of verification of authenticity and decommissioning of a unique identifier, the response time of the System, not considering the speed o</w:t>
      </w:r>
      <w:r w:rsidR="000E14F5" w:rsidRPr="005A0F7E">
        <w:rPr>
          <w:lang w:val="en-GB"/>
        </w:rPr>
        <w:t>f the internet connection, shall be lower than 300 milliseconds in at least 95 % of queries; the System performance shall allow the End User to operate without significant delay; and</w:t>
      </w:r>
    </w:p>
    <w:p w14:paraId="0ECB0B7A" w14:textId="049EDED6" w:rsidR="00701234" w:rsidRPr="005A0F7E" w:rsidRDefault="004C56BC" w:rsidP="00E847A0">
      <w:pPr>
        <w:pStyle w:val="Otsikko3"/>
        <w:rPr>
          <w:lang w:val="en-GB"/>
        </w:rPr>
      </w:pPr>
      <w:r w:rsidRPr="005A0F7E">
        <w:rPr>
          <w:lang w:val="en-GB"/>
        </w:rPr>
        <w:t>in the exceptional case of a failure of the End User’s own software, the System shall include graphical user interfaces providing</w:t>
      </w:r>
      <w:r w:rsidR="00653B48" w:rsidRPr="005A0F7E">
        <w:rPr>
          <w:lang w:val="en-GB"/>
        </w:rPr>
        <w:t xml:space="preserve"> </w:t>
      </w:r>
      <w:r w:rsidRPr="005A0F7E">
        <w:rPr>
          <w:lang w:val="en-GB"/>
        </w:rPr>
        <w:t>direct access to it to the End User verified in accordance with Section 6.3.3 below, for the purposes of verifying the authenticity of the unique identifier and decommissioning it.</w:t>
      </w:r>
    </w:p>
    <w:p w14:paraId="1E840AFC" w14:textId="77777777" w:rsidR="00701234" w:rsidRPr="005A0F7E" w:rsidRDefault="004C56BC" w:rsidP="00E847A0">
      <w:pPr>
        <w:pStyle w:val="Luettelokappale"/>
        <w:rPr>
          <w:lang w:val="en-GB"/>
        </w:rPr>
      </w:pPr>
      <w:r w:rsidRPr="005A0F7E">
        <w:rPr>
          <w:lang w:val="en-GB"/>
        </w:rPr>
        <w:t xml:space="preserve">Without prejudice to the generality of the above, </w:t>
      </w:r>
      <w:proofErr w:type="spellStart"/>
      <w:r w:rsidR="00E014FB" w:rsidRPr="005A0F7E">
        <w:rPr>
          <w:lang w:val="en-GB"/>
        </w:rPr>
        <w:t>FiMVO</w:t>
      </w:r>
      <w:proofErr w:type="spellEnd"/>
      <w:r w:rsidR="00E014FB" w:rsidRPr="005A0F7E">
        <w:rPr>
          <w:lang w:val="en-GB"/>
        </w:rPr>
        <w:t xml:space="preserve"> </w:t>
      </w:r>
      <w:r w:rsidRPr="005A0F7E">
        <w:rPr>
          <w:lang w:val="en-GB"/>
        </w:rPr>
        <w:t>undertakes:</w:t>
      </w:r>
    </w:p>
    <w:p w14:paraId="4AA619D9" w14:textId="77777777" w:rsidR="00701234" w:rsidRPr="005A0F7E" w:rsidRDefault="004C56BC" w:rsidP="00E847A0">
      <w:pPr>
        <w:pStyle w:val="Otsikko3"/>
        <w:rPr>
          <w:lang w:val="en-GB"/>
        </w:rPr>
      </w:pPr>
      <w:r w:rsidRPr="005A0F7E">
        <w:rPr>
          <w:lang w:val="en-GB"/>
        </w:rPr>
        <w:t>to use its best efforts to set up the System in a diligent manner and shall take appropriate measures so that the System and Data on the System be protected by appropriate security measures, including against</w:t>
      </w:r>
      <w:r w:rsidR="00653B48" w:rsidRPr="005A0F7E">
        <w:rPr>
          <w:lang w:val="en-GB"/>
        </w:rPr>
        <w:t xml:space="preserve"> </w:t>
      </w:r>
      <w:r w:rsidRPr="005A0F7E">
        <w:rPr>
          <w:lang w:val="en-GB"/>
        </w:rPr>
        <w:t>unauthori</w:t>
      </w:r>
      <w:r w:rsidR="00B22FA7" w:rsidRPr="005A0F7E">
        <w:rPr>
          <w:lang w:val="en-GB"/>
        </w:rPr>
        <w:t>s</w:t>
      </w:r>
      <w:r w:rsidRPr="005A0F7E">
        <w:rPr>
          <w:lang w:val="en-GB"/>
        </w:rPr>
        <w:t>ed access, interception or disruption;</w:t>
      </w:r>
    </w:p>
    <w:p w14:paraId="613A6B6D" w14:textId="77777777" w:rsidR="00701234" w:rsidRPr="005A0F7E" w:rsidRDefault="004C56BC" w:rsidP="00E847A0">
      <w:pPr>
        <w:pStyle w:val="Otsikko3"/>
        <w:rPr>
          <w:lang w:val="en-GB"/>
        </w:rPr>
      </w:pPr>
      <w:r w:rsidRPr="005A0F7E">
        <w:rPr>
          <w:lang w:val="en-GB"/>
        </w:rPr>
        <w:t>to use its diligent efforts so that no malicious software, malware or other code is introduced into the EMVS, or any component thereof, through its System;</w:t>
      </w:r>
    </w:p>
    <w:p w14:paraId="19382D62" w14:textId="77777777" w:rsidR="00701234" w:rsidRPr="005A0F7E" w:rsidRDefault="004C56BC" w:rsidP="00E847A0">
      <w:pPr>
        <w:pStyle w:val="Otsikko3"/>
        <w:rPr>
          <w:lang w:val="en-GB"/>
        </w:rPr>
      </w:pPr>
      <w:r w:rsidRPr="005A0F7E">
        <w:rPr>
          <w:lang w:val="en-GB"/>
        </w:rPr>
        <w:t>in accordance with Article 37, para. 1, b) of the Delegated Regulation, to put in place security procedures ensuring that only Users whose identity, role and legitimacy has been verified can access the System or upload Data</w:t>
      </w:r>
      <w:r w:rsidR="00653B48" w:rsidRPr="005A0F7E">
        <w:rPr>
          <w:lang w:val="en-GB"/>
        </w:rPr>
        <w:t xml:space="preserve"> </w:t>
      </w:r>
      <w:r w:rsidRPr="005A0F7E">
        <w:rPr>
          <w:lang w:val="en-GB"/>
        </w:rPr>
        <w:t>to the System;</w:t>
      </w:r>
    </w:p>
    <w:p w14:paraId="1B31DAF3" w14:textId="77777777" w:rsidR="00701234" w:rsidRPr="005A0F7E" w:rsidRDefault="004C56BC" w:rsidP="00E847A0">
      <w:pPr>
        <w:pStyle w:val="Otsikko3"/>
        <w:rPr>
          <w:lang w:val="en-GB"/>
        </w:rPr>
      </w:pPr>
      <w:r w:rsidRPr="005A0F7E">
        <w:rPr>
          <w:lang w:val="en-GB"/>
        </w:rPr>
        <w:t>in accordance with Article 36, para. 1, b) of the Delegated Regulation, the System shall provide for the triggering of an alert in the system and in the terminal where the verification of the authenticity of a unique identifier is taking place when such verification fails to confirm that the unique identifier is authentic, shall continuously monitor the System for events alerting to potential incidents of falsification and provide for immediate investigation of all potential incidents of falsification flagged in the system as required under the Delegated Regulation;</w:t>
      </w:r>
    </w:p>
    <w:p w14:paraId="62A967A7" w14:textId="3448571A" w:rsidR="00701234" w:rsidRPr="005A0F7E" w:rsidRDefault="004C56BC" w:rsidP="00E847A0">
      <w:pPr>
        <w:pStyle w:val="Otsikko3"/>
        <w:rPr>
          <w:lang w:val="en-GB"/>
        </w:rPr>
      </w:pPr>
      <w:r w:rsidRPr="005A0F7E">
        <w:rPr>
          <w:lang w:val="en-GB"/>
        </w:rPr>
        <w:t>in accordance with Article 36, para. 1, g) of the Delegated Regulation and without prejudice to Article 35, para. 1, h) thereof and Section 6.3.1 above, the System shall allow the access by verified wholesalers to the list of wholesalers referred to in Article 33 para. 2, h) of the Delegated Regulation (i.e. wholesalers who are designated by the marketing authorisation holder, by means of a written contract, to store and distribute the products covered by his marketing authori</w:t>
      </w:r>
      <w:r w:rsidR="00B22FA7" w:rsidRPr="005A0F7E">
        <w:rPr>
          <w:lang w:val="en-GB"/>
        </w:rPr>
        <w:t>s</w:t>
      </w:r>
      <w:r w:rsidRPr="005A0F7E">
        <w:rPr>
          <w:lang w:val="en-GB"/>
        </w:rPr>
        <w:t xml:space="preserve">ation on his behalf), </w:t>
      </w:r>
      <w:proofErr w:type="gramStart"/>
      <w:r w:rsidRPr="005A0F7E">
        <w:rPr>
          <w:lang w:val="en-GB"/>
        </w:rPr>
        <w:t>for the purpose of</w:t>
      </w:r>
      <w:proofErr w:type="gramEnd"/>
      <w:r w:rsidRPr="005A0F7E">
        <w:rPr>
          <w:lang w:val="en-GB"/>
        </w:rPr>
        <w:t xml:space="preserve"> determining whether they have to verify the unique identifier of a given medicinal product in accordance with the EU Directive on Falsified Medicines and </w:t>
      </w:r>
      <w:r w:rsidR="00F27FF9">
        <w:rPr>
          <w:lang w:val="en-GB"/>
        </w:rPr>
        <w:t xml:space="preserve">the </w:t>
      </w:r>
      <w:r w:rsidRPr="005A0F7E">
        <w:rPr>
          <w:lang w:val="en-GB"/>
        </w:rPr>
        <w:t>Delegated Regulation;</w:t>
      </w:r>
    </w:p>
    <w:p w14:paraId="17FA6788" w14:textId="2EAD90D9" w:rsidR="00701234" w:rsidRPr="005A0F7E" w:rsidRDefault="004C56BC" w:rsidP="00E847A0">
      <w:pPr>
        <w:pStyle w:val="Otsikko3"/>
        <w:rPr>
          <w:lang w:val="en-GB"/>
        </w:rPr>
      </w:pPr>
      <w:r w:rsidRPr="005A0F7E">
        <w:rPr>
          <w:lang w:val="en-GB"/>
        </w:rPr>
        <w:t xml:space="preserve">to appoint a key contact point for the performance of </w:t>
      </w:r>
      <w:r w:rsidR="006F36F4">
        <w:rPr>
          <w:lang w:val="en-GB"/>
        </w:rPr>
        <w:t>this Agreement</w:t>
      </w:r>
      <w:r w:rsidRPr="005A0F7E">
        <w:rPr>
          <w:lang w:val="en-GB"/>
        </w:rPr>
        <w:t>; and</w:t>
      </w:r>
    </w:p>
    <w:p w14:paraId="7C629B87" w14:textId="77777777" w:rsidR="00701234" w:rsidRPr="005A0F7E" w:rsidRDefault="004C56BC" w:rsidP="00E847A0">
      <w:pPr>
        <w:pStyle w:val="Otsikko3"/>
        <w:rPr>
          <w:lang w:val="en-GB"/>
        </w:rPr>
      </w:pPr>
      <w:r w:rsidRPr="005A0F7E">
        <w:rPr>
          <w:lang w:val="en-GB"/>
        </w:rPr>
        <w:lastRenderedPageBreak/>
        <w:t xml:space="preserve">to support the End User and provide it with access to all relevant material and documentation and framework for training, </w:t>
      </w:r>
      <w:proofErr w:type="gramStart"/>
      <w:r w:rsidRPr="005A0F7E">
        <w:rPr>
          <w:lang w:val="en-GB"/>
        </w:rPr>
        <w:t>in order to</w:t>
      </w:r>
      <w:proofErr w:type="gramEnd"/>
      <w:r w:rsidRPr="005A0F7E">
        <w:rPr>
          <w:lang w:val="en-GB"/>
        </w:rPr>
        <w:t xml:space="preserve"> allow the End User to connect to the System for the Purpose.</w:t>
      </w:r>
    </w:p>
    <w:p w14:paraId="6DF5830D" w14:textId="77777777" w:rsidR="00701234" w:rsidRPr="005A0F7E" w:rsidRDefault="004C56BC" w:rsidP="00E847A0">
      <w:pPr>
        <w:pStyle w:val="Otsikko1"/>
        <w:rPr>
          <w:lang w:val="en-GB"/>
        </w:rPr>
      </w:pPr>
      <w:r w:rsidRPr="005A0F7E">
        <w:rPr>
          <w:w w:val="105"/>
          <w:lang w:val="en-GB"/>
        </w:rPr>
        <w:t>I</w:t>
      </w:r>
      <w:r w:rsidR="00994920" w:rsidRPr="005A0F7E">
        <w:rPr>
          <w:w w:val="105"/>
          <w:lang w:val="en-GB"/>
        </w:rPr>
        <w:t xml:space="preserve">nternal Audit by </w:t>
      </w:r>
      <w:proofErr w:type="spellStart"/>
      <w:r w:rsidR="00E014FB" w:rsidRPr="005A0F7E">
        <w:rPr>
          <w:w w:val="105"/>
          <w:lang w:val="en-GB"/>
        </w:rPr>
        <w:t>FiMVO</w:t>
      </w:r>
      <w:proofErr w:type="spellEnd"/>
    </w:p>
    <w:p w14:paraId="7EB1710C" w14:textId="79A536A7" w:rsidR="00701234" w:rsidRPr="005A0F7E" w:rsidRDefault="00E014FB" w:rsidP="00E847A0">
      <w:pPr>
        <w:pStyle w:val="Luettelokappale"/>
        <w:rPr>
          <w:lang w:val="en-GB"/>
        </w:rPr>
      </w:pPr>
      <w:proofErr w:type="spellStart"/>
      <w:r w:rsidRPr="005A0F7E">
        <w:rPr>
          <w:lang w:val="en-GB"/>
        </w:rPr>
        <w:t>FiMVO</w:t>
      </w:r>
      <w:proofErr w:type="spellEnd"/>
      <w:r w:rsidRPr="005A0F7E">
        <w:rPr>
          <w:lang w:val="en-GB"/>
        </w:rPr>
        <w:t xml:space="preserve"> </w:t>
      </w:r>
      <w:r w:rsidR="004C56BC" w:rsidRPr="005A0F7E">
        <w:rPr>
          <w:lang w:val="en-GB"/>
        </w:rPr>
        <w:t>shall carry out regular audits, by appropriate means, of its own compliance with the requirements under the Delegated Regulation (</w:t>
      </w:r>
      <w:proofErr w:type="gramStart"/>
      <w:r w:rsidR="004C56BC" w:rsidRPr="005A0F7E">
        <w:rPr>
          <w:lang w:val="en-GB"/>
        </w:rPr>
        <w:t>in particular all</w:t>
      </w:r>
      <w:proofErr w:type="gramEnd"/>
      <w:r w:rsidR="004C56BC" w:rsidRPr="005A0F7E">
        <w:rPr>
          <w:lang w:val="en-GB"/>
        </w:rPr>
        <w:t xml:space="preserve"> technical and organi</w:t>
      </w:r>
      <w:r w:rsidR="00B22FA7" w:rsidRPr="005A0F7E">
        <w:rPr>
          <w:lang w:val="en-GB"/>
        </w:rPr>
        <w:t>s</w:t>
      </w:r>
      <w:r w:rsidR="004C56BC" w:rsidRPr="005A0F7E">
        <w:rPr>
          <w:lang w:val="en-GB"/>
        </w:rPr>
        <w:t>ational security aspects relating to the set-up and the</w:t>
      </w:r>
      <w:r w:rsidR="00653B48" w:rsidRPr="005A0F7E">
        <w:rPr>
          <w:lang w:val="en-GB"/>
        </w:rPr>
        <w:t xml:space="preserve"> operation of the System), as required under the </w:t>
      </w:r>
      <w:r w:rsidR="00F27FF9">
        <w:rPr>
          <w:lang w:val="en-GB"/>
        </w:rPr>
        <w:t xml:space="preserve">EU </w:t>
      </w:r>
      <w:r w:rsidR="00F27FF9" w:rsidRPr="005A0F7E">
        <w:rPr>
          <w:lang w:val="en-GB"/>
        </w:rPr>
        <w:t xml:space="preserve">Directive </w:t>
      </w:r>
      <w:r w:rsidR="00F27FF9">
        <w:rPr>
          <w:lang w:val="en-GB"/>
        </w:rPr>
        <w:t xml:space="preserve">on </w:t>
      </w:r>
      <w:r w:rsidR="00653B48" w:rsidRPr="005A0F7E">
        <w:rPr>
          <w:lang w:val="en-GB"/>
        </w:rPr>
        <w:t xml:space="preserve">Falsified Medicines </w:t>
      </w:r>
      <w:r w:rsidR="0007434B" w:rsidRPr="005A0F7E">
        <w:rPr>
          <w:lang w:val="en-GB"/>
        </w:rPr>
        <w:t>and the</w:t>
      </w:r>
      <w:r w:rsidR="00653B48" w:rsidRPr="005A0F7E">
        <w:rPr>
          <w:lang w:val="en-GB"/>
        </w:rPr>
        <w:t xml:space="preserve"> Delegated Regulation.</w:t>
      </w:r>
    </w:p>
    <w:p w14:paraId="784AC5C7" w14:textId="77777777" w:rsidR="00701234" w:rsidRPr="005A0F7E" w:rsidRDefault="004C56BC" w:rsidP="00E847A0">
      <w:pPr>
        <w:pStyle w:val="Otsikko1"/>
        <w:rPr>
          <w:lang w:val="en-GB"/>
        </w:rPr>
      </w:pPr>
      <w:r w:rsidRPr="005A0F7E">
        <w:rPr>
          <w:w w:val="105"/>
          <w:lang w:val="en-GB"/>
        </w:rPr>
        <w:t>I</w:t>
      </w:r>
      <w:r w:rsidR="00994920" w:rsidRPr="005A0F7E">
        <w:rPr>
          <w:w w:val="105"/>
          <w:lang w:val="en-GB"/>
        </w:rPr>
        <w:t>ntellectual Property Rights</w:t>
      </w:r>
    </w:p>
    <w:p w14:paraId="67925D33" w14:textId="580B0170" w:rsidR="00701234" w:rsidRPr="005A0F7E" w:rsidRDefault="004C56BC" w:rsidP="00E847A0">
      <w:pPr>
        <w:pStyle w:val="Luettelokappale"/>
        <w:rPr>
          <w:lang w:val="en-GB"/>
        </w:rPr>
      </w:pPr>
      <w:r w:rsidRPr="005A0F7E">
        <w:rPr>
          <w:lang w:val="en-GB"/>
        </w:rPr>
        <w:t xml:space="preserve">The End User acknowledges and agrees that all rights, titles and interests to, and all underlying Intellectual Property Rights in the System, including any application programming interfaces and graphical user interfaces or any other component of the EMVS anywhere in the world, belong to </w:t>
      </w:r>
      <w:proofErr w:type="spellStart"/>
      <w:r w:rsidR="00E014FB" w:rsidRPr="005A0F7E">
        <w:rPr>
          <w:lang w:val="en-GB"/>
        </w:rPr>
        <w:t>FiMVO</w:t>
      </w:r>
      <w:proofErr w:type="spellEnd"/>
      <w:r w:rsidRPr="005A0F7E">
        <w:rPr>
          <w:lang w:val="en-GB"/>
        </w:rPr>
        <w:t>, respectively EMVO, and are licensed (not sold) to the End User. The End User has no rights in, or to, the System, including any application programming interfaces and graphical user interfaces or any component of the EMVS, other than the right to use</w:t>
      </w:r>
      <w:r w:rsidR="00653B48" w:rsidRPr="005A0F7E">
        <w:rPr>
          <w:lang w:val="en-GB"/>
        </w:rPr>
        <w:t xml:space="preserve"> </w:t>
      </w:r>
      <w:r w:rsidRPr="005A0F7E">
        <w:rPr>
          <w:lang w:val="en-GB"/>
        </w:rPr>
        <w:t xml:space="preserve">them for the Purpose in accordance with </w:t>
      </w:r>
      <w:r w:rsidR="006F36F4">
        <w:rPr>
          <w:lang w:val="en-GB"/>
        </w:rPr>
        <w:t xml:space="preserve">this Agreement </w:t>
      </w:r>
      <w:r w:rsidRPr="005A0F7E">
        <w:rPr>
          <w:lang w:val="en-GB"/>
        </w:rPr>
        <w:t xml:space="preserve">and the </w:t>
      </w:r>
      <w:r w:rsidR="00F27FF9">
        <w:rPr>
          <w:lang w:val="en-GB"/>
        </w:rPr>
        <w:t xml:space="preserve">EU </w:t>
      </w:r>
      <w:r w:rsidR="00F27FF9" w:rsidRPr="005A0F7E">
        <w:rPr>
          <w:lang w:val="en-GB"/>
        </w:rPr>
        <w:t xml:space="preserve">Directive </w:t>
      </w:r>
      <w:r w:rsidR="00F27FF9">
        <w:rPr>
          <w:lang w:val="en-GB"/>
        </w:rPr>
        <w:t xml:space="preserve">on </w:t>
      </w:r>
      <w:r w:rsidRPr="005A0F7E">
        <w:rPr>
          <w:lang w:val="en-GB"/>
        </w:rPr>
        <w:t>Falsified Medicines</w:t>
      </w:r>
      <w:r w:rsidR="00653B48" w:rsidRPr="005A0F7E">
        <w:rPr>
          <w:lang w:val="en-GB"/>
        </w:rPr>
        <w:t xml:space="preserve"> </w:t>
      </w:r>
      <w:r w:rsidRPr="005A0F7E">
        <w:rPr>
          <w:lang w:val="en-GB"/>
        </w:rPr>
        <w:t>and</w:t>
      </w:r>
      <w:r w:rsidR="00653B48" w:rsidRPr="005A0F7E">
        <w:rPr>
          <w:lang w:val="en-GB"/>
        </w:rPr>
        <w:t xml:space="preserve"> </w:t>
      </w:r>
      <w:r w:rsidR="00F27FF9">
        <w:rPr>
          <w:lang w:val="en-GB"/>
        </w:rPr>
        <w:t xml:space="preserve">the </w:t>
      </w:r>
      <w:r w:rsidRPr="005A0F7E">
        <w:rPr>
          <w:lang w:val="en-GB"/>
        </w:rPr>
        <w:t>Delegated Regulation.</w:t>
      </w:r>
    </w:p>
    <w:p w14:paraId="750E5BBE" w14:textId="1BA18591" w:rsidR="00701234" w:rsidRPr="005A0F7E" w:rsidRDefault="00E014FB" w:rsidP="00E847A0">
      <w:pPr>
        <w:pStyle w:val="Luettelokappale"/>
        <w:rPr>
          <w:lang w:val="en-GB"/>
        </w:rPr>
      </w:pPr>
      <w:proofErr w:type="spellStart"/>
      <w:r w:rsidRPr="005A0F7E">
        <w:rPr>
          <w:lang w:val="en-GB"/>
        </w:rPr>
        <w:t>FiMVO</w:t>
      </w:r>
      <w:proofErr w:type="spellEnd"/>
      <w:r w:rsidRPr="005A0F7E">
        <w:rPr>
          <w:lang w:val="en-GB"/>
        </w:rPr>
        <w:t xml:space="preserve"> </w:t>
      </w:r>
      <w:r w:rsidR="004C56BC" w:rsidRPr="005A0F7E">
        <w:rPr>
          <w:lang w:val="en-GB"/>
        </w:rPr>
        <w:t>represents that it holds sufficient right, title and interest in and to the</w:t>
      </w:r>
      <w:r w:rsidR="004A5036" w:rsidRPr="005A0F7E">
        <w:rPr>
          <w:lang w:val="en-GB"/>
        </w:rPr>
        <w:t xml:space="preserve"> </w:t>
      </w:r>
      <w:r w:rsidR="004C56BC" w:rsidRPr="005A0F7E">
        <w:rPr>
          <w:lang w:val="en-GB"/>
        </w:rPr>
        <w:t>System</w:t>
      </w:r>
      <w:r w:rsidR="00653B48" w:rsidRPr="005A0F7E">
        <w:rPr>
          <w:lang w:val="en-GB"/>
        </w:rPr>
        <w:t xml:space="preserve"> </w:t>
      </w:r>
      <w:r w:rsidR="004C56BC" w:rsidRPr="005A0F7E">
        <w:rPr>
          <w:lang w:val="en-GB"/>
        </w:rPr>
        <w:t>to</w:t>
      </w:r>
      <w:r w:rsidR="00653B48" w:rsidRPr="005A0F7E">
        <w:rPr>
          <w:lang w:val="en-GB"/>
        </w:rPr>
        <w:t xml:space="preserve"> </w:t>
      </w:r>
      <w:r w:rsidR="004C56BC" w:rsidRPr="005A0F7E">
        <w:rPr>
          <w:lang w:val="en-GB"/>
        </w:rPr>
        <w:t>grant the</w:t>
      </w:r>
      <w:r w:rsidR="00653B48" w:rsidRPr="005A0F7E">
        <w:rPr>
          <w:lang w:val="en-GB"/>
        </w:rPr>
        <w:t xml:space="preserve"> </w:t>
      </w:r>
      <w:r w:rsidR="004C56BC" w:rsidRPr="005A0F7E">
        <w:rPr>
          <w:lang w:val="en-GB"/>
        </w:rPr>
        <w:t>license</w:t>
      </w:r>
      <w:r w:rsidR="00653B48" w:rsidRPr="005A0F7E">
        <w:rPr>
          <w:lang w:val="en-GB"/>
        </w:rPr>
        <w:t xml:space="preserve"> </w:t>
      </w:r>
      <w:r w:rsidR="004C56BC" w:rsidRPr="005A0F7E">
        <w:rPr>
          <w:lang w:val="en-GB"/>
        </w:rPr>
        <w:t>herein</w:t>
      </w:r>
      <w:r w:rsidR="00653B48" w:rsidRPr="005A0F7E">
        <w:rPr>
          <w:lang w:val="en-GB"/>
        </w:rPr>
        <w:t xml:space="preserve"> </w:t>
      </w:r>
      <w:r w:rsidR="004C56BC" w:rsidRPr="005A0F7E">
        <w:rPr>
          <w:lang w:val="en-GB"/>
        </w:rPr>
        <w:t xml:space="preserve">under </w:t>
      </w:r>
      <w:r w:rsidR="006F36F4">
        <w:rPr>
          <w:lang w:val="en-GB"/>
        </w:rPr>
        <w:t xml:space="preserve">this Agreement </w:t>
      </w:r>
      <w:r w:rsidR="004C56BC" w:rsidRPr="005A0F7E">
        <w:rPr>
          <w:lang w:val="en-GB"/>
        </w:rPr>
        <w:t>s.</w:t>
      </w:r>
    </w:p>
    <w:p w14:paraId="42E28FA5" w14:textId="77777777" w:rsidR="00701234" w:rsidRPr="005A0F7E" w:rsidRDefault="004C56BC" w:rsidP="00E847A0">
      <w:pPr>
        <w:pStyle w:val="Otsikko1"/>
        <w:rPr>
          <w:lang w:val="en-GB"/>
        </w:rPr>
      </w:pPr>
      <w:r w:rsidRPr="005A0F7E">
        <w:rPr>
          <w:w w:val="105"/>
          <w:lang w:val="en-GB"/>
        </w:rPr>
        <w:t>D</w:t>
      </w:r>
      <w:r w:rsidR="00994920" w:rsidRPr="005A0F7E">
        <w:rPr>
          <w:w w:val="105"/>
          <w:lang w:val="en-GB"/>
        </w:rPr>
        <w:t xml:space="preserve">ata Protection and Ownership </w:t>
      </w:r>
    </w:p>
    <w:p w14:paraId="08AD7E18" w14:textId="77777777" w:rsidR="00701234" w:rsidRPr="005A0F7E" w:rsidRDefault="004C56BC" w:rsidP="00E847A0">
      <w:pPr>
        <w:pStyle w:val="Luettelokappale"/>
        <w:rPr>
          <w:lang w:val="en-GB"/>
        </w:rPr>
      </w:pPr>
      <w:r w:rsidRPr="005A0F7E">
        <w:rPr>
          <w:lang w:val="en-GB"/>
        </w:rPr>
        <w:t>In accordance with Article 35, para.</w:t>
      </w:r>
      <w:r w:rsidR="00653B48" w:rsidRPr="005A0F7E">
        <w:rPr>
          <w:lang w:val="en-GB"/>
        </w:rPr>
        <w:t xml:space="preserve"> </w:t>
      </w:r>
      <w:r w:rsidRPr="005A0F7E">
        <w:rPr>
          <w:lang w:val="en-GB"/>
        </w:rPr>
        <w:t>1, h) of the Delegated Regulation, the structure</w:t>
      </w:r>
      <w:r w:rsidR="00653B48" w:rsidRPr="005A0F7E">
        <w:rPr>
          <w:lang w:val="en-GB"/>
        </w:rPr>
        <w:t xml:space="preserve"> </w:t>
      </w:r>
      <w:r w:rsidRPr="005A0F7E">
        <w:rPr>
          <w:lang w:val="en-GB"/>
        </w:rPr>
        <w:t>of</w:t>
      </w:r>
      <w:r w:rsidR="00653B48" w:rsidRPr="005A0F7E">
        <w:rPr>
          <w:lang w:val="en-GB"/>
        </w:rPr>
        <w:t xml:space="preserve"> </w:t>
      </w:r>
      <w:r w:rsidRPr="005A0F7E">
        <w:rPr>
          <w:lang w:val="en-GB"/>
        </w:rPr>
        <w:t>the</w:t>
      </w:r>
      <w:r w:rsidR="00653B48" w:rsidRPr="005A0F7E">
        <w:rPr>
          <w:lang w:val="en-GB"/>
        </w:rPr>
        <w:t xml:space="preserve"> </w:t>
      </w:r>
      <w:r w:rsidRPr="005A0F7E">
        <w:rPr>
          <w:lang w:val="en-GB"/>
        </w:rPr>
        <w:t>System shall be such as to guarantee the protection of Personal Data and information of a commercially confidential nature and the ownership and confidentiality of the data generated when the End User interacts with it, in accordance with Article 38 of the Delegated Regulation, as described</w:t>
      </w:r>
      <w:r w:rsidR="00653B48" w:rsidRPr="005A0F7E">
        <w:rPr>
          <w:lang w:val="en-GB"/>
        </w:rPr>
        <w:t xml:space="preserve"> </w:t>
      </w:r>
      <w:r w:rsidRPr="005A0F7E">
        <w:rPr>
          <w:lang w:val="en-GB"/>
        </w:rPr>
        <w:t>below.</w:t>
      </w:r>
    </w:p>
    <w:p w14:paraId="02CB0755" w14:textId="7B9E7F8A" w:rsidR="00701234" w:rsidRPr="005A0F7E" w:rsidRDefault="004C56BC" w:rsidP="00E847A0">
      <w:pPr>
        <w:pStyle w:val="Luettelokappale"/>
        <w:rPr>
          <w:lang w:val="en-GB"/>
        </w:rPr>
      </w:pPr>
      <w:r w:rsidRPr="005A0F7E">
        <w:rPr>
          <w:lang w:val="en-GB"/>
        </w:rPr>
        <w:t>As a principle, the Data contained in the EMVS belongs to the User generat</w:t>
      </w:r>
      <w:r w:rsidR="00F27FF9">
        <w:rPr>
          <w:lang w:val="en-GB"/>
        </w:rPr>
        <w:t>ing</w:t>
      </w:r>
      <w:r w:rsidRPr="005A0F7E">
        <w:rPr>
          <w:lang w:val="en-GB"/>
        </w:rPr>
        <w:t xml:space="preserve"> this Data when interacting with the EMVS (‘whoever creates the Data, owns the Data’). The EMVS repositories system shall hold the following data</w:t>
      </w:r>
      <w:r w:rsidR="00653B48" w:rsidRPr="005A0F7E">
        <w:rPr>
          <w:lang w:val="en-GB"/>
        </w:rPr>
        <w:t xml:space="preserve"> </w:t>
      </w:r>
      <w:r w:rsidRPr="005A0F7E">
        <w:rPr>
          <w:lang w:val="en-GB"/>
        </w:rPr>
        <w:t>components:</w:t>
      </w:r>
    </w:p>
    <w:p w14:paraId="41E50C97" w14:textId="77777777" w:rsidR="00701234" w:rsidRPr="005A0F7E" w:rsidRDefault="004C56BC" w:rsidP="00E847A0">
      <w:pPr>
        <w:pStyle w:val="Otsikko3"/>
        <w:rPr>
          <w:lang w:val="en-GB"/>
        </w:rPr>
      </w:pPr>
      <w:r w:rsidRPr="005A0F7E">
        <w:rPr>
          <w:lang w:val="en-GB"/>
        </w:rPr>
        <w:t>Static data (i.e., the information listed under Article 33, para. 2 of the Delegated Regulation); and</w:t>
      </w:r>
    </w:p>
    <w:p w14:paraId="0B20C5FE" w14:textId="77777777" w:rsidR="00701234" w:rsidRPr="005A0F7E" w:rsidRDefault="004C56BC" w:rsidP="00E847A0">
      <w:pPr>
        <w:pStyle w:val="Otsikko3"/>
        <w:rPr>
          <w:lang w:val="en-GB"/>
        </w:rPr>
      </w:pPr>
      <w:r w:rsidRPr="005A0F7E">
        <w:rPr>
          <w:lang w:val="en-GB"/>
        </w:rPr>
        <w:t>Dynamic data i.e.:</w:t>
      </w:r>
    </w:p>
    <w:p w14:paraId="0358502F" w14:textId="77777777" w:rsidR="00701234" w:rsidRPr="005A0F7E" w:rsidRDefault="004C56BC" w:rsidP="00E847A0">
      <w:pPr>
        <w:pStyle w:val="Otsikko4"/>
        <w:rPr>
          <w:lang w:val="en-GB"/>
        </w:rPr>
      </w:pPr>
      <w:r w:rsidRPr="005A0F7E">
        <w:rPr>
          <w:lang w:val="en-GB"/>
        </w:rPr>
        <w:t>the status of the unique identifier, i.e., active or de-commissioned. In case of ‘de-commissioned’ unique identifier, dynamic data also includes the detail, e.g. dispensed, recalled, stolen, etc.; and</w:t>
      </w:r>
    </w:p>
    <w:p w14:paraId="6E08C34F" w14:textId="77777777" w:rsidR="00701234" w:rsidRPr="005A0F7E" w:rsidRDefault="004C56BC" w:rsidP="00E847A0">
      <w:pPr>
        <w:pStyle w:val="Otsikko4"/>
        <w:rPr>
          <w:lang w:val="en-GB"/>
        </w:rPr>
      </w:pPr>
      <w:r w:rsidRPr="005A0F7E">
        <w:rPr>
          <w:lang w:val="en-GB"/>
        </w:rPr>
        <w:t>changes to the complete record (</w:t>
      </w:r>
      <w:r w:rsidR="005A0F7E">
        <w:rPr>
          <w:lang w:val="en-GB"/>
        </w:rPr>
        <w:t xml:space="preserve">the </w:t>
      </w:r>
      <w:r w:rsidRPr="005A0F7E">
        <w:rPr>
          <w:lang w:val="en-GB"/>
        </w:rPr>
        <w:t>"</w:t>
      </w:r>
      <w:r w:rsidRPr="00282DB5">
        <w:rPr>
          <w:b/>
          <w:lang w:val="en-GB"/>
        </w:rPr>
        <w:t>Audit Trail</w:t>
      </w:r>
      <w:r w:rsidRPr="005A0F7E">
        <w:rPr>
          <w:lang w:val="en-GB"/>
        </w:rPr>
        <w:t>") as referred to in Article 35, para. 1, g) of the Delegated Regulation, which contains a record of all operations concerning a unique identifier, of the Users performing those operations and the nature of the operations.</w:t>
      </w:r>
    </w:p>
    <w:p w14:paraId="61399C4B" w14:textId="77777777" w:rsidR="00701234" w:rsidRPr="005A0F7E" w:rsidRDefault="004C56BC" w:rsidP="00E847A0">
      <w:pPr>
        <w:pStyle w:val="Luettelokappale"/>
        <w:rPr>
          <w:lang w:val="en-GB"/>
        </w:rPr>
      </w:pPr>
      <w:r w:rsidRPr="005A0F7E">
        <w:rPr>
          <w:lang w:val="en-GB"/>
        </w:rPr>
        <w:t xml:space="preserve">As per the principle outlined above, dynamic data and static data contained in the EMVS belong to the operator who generates the Data when interacting with the system. This information must not be accessible for any other party, with exception of the static data and the information on the status of a unique identifier for the sole purpose of verification (Article 38, para. 1 of the Delegated Regulation) and without prejudice to the right </w:t>
      </w:r>
      <w:r w:rsidRPr="005A0F7E">
        <w:rPr>
          <w:lang w:val="en-GB"/>
        </w:rPr>
        <w:lastRenderedPageBreak/>
        <w:t>of access by national competent authorities as provided for under Article 39 of</w:t>
      </w:r>
      <w:r w:rsidR="00653B48" w:rsidRPr="005A0F7E">
        <w:rPr>
          <w:lang w:val="en-GB"/>
        </w:rPr>
        <w:t xml:space="preserve"> </w:t>
      </w:r>
      <w:r w:rsidRPr="005A0F7E">
        <w:rPr>
          <w:lang w:val="en-GB"/>
        </w:rPr>
        <w:t>the</w:t>
      </w:r>
      <w:r w:rsidR="00653B48" w:rsidRPr="005A0F7E">
        <w:rPr>
          <w:lang w:val="en-GB"/>
        </w:rPr>
        <w:t xml:space="preserve"> </w:t>
      </w:r>
      <w:r w:rsidRPr="005A0F7E">
        <w:rPr>
          <w:lang w:val="en-GB"/>
        </w:rPr>
        <w:t>Delegated</w:t>
      </w:r>
      <w:r w:rsidR="00653B48" w:rsidRPr="005A0F7E">
        <w:rPr>
          <w:lang w:val="en-GB"/>
        </w:rPr>
        <w:t xml:space="preserve"> </w:t>
      </w:r>
      <w:r w:rsidRPr="005A0F7E">
        <w:rPr>
          <w:lang w:val="en-GB"/>
        </w:rPr>
        <w:t>Regulation.</w:t>
      </w:r>
    </w:p>
    <w:p w14:paraId="7A2DC6FA" w14:textId="77777777" w:rsidR="00701234" w:rsidRPr="005A0F7E" w:rsidRDefault="004C56BC" w:rsidP="00E847A0">
      <w:pPr>
        <w:pStyle w:val="Luettelokappale"/>
        <w:rPr>
          <w:lang w:val="en-GB"/>
        </w:rPr>
      </w:pPr>
      <w:r w:rsidRPr="005A0F7E">
        <w:rPr>
          <w:lang w:val="en-GB"/>
        </w:rPr>
        <w:t>Data generated by an End User’s own IT system (e.g., sales or transactional data, stock</w:t>
      </w:r>
      <w:r w:rsidR="00AA3971" w:rsidRPr="005A0F7E">
        <w:rPr>
          <w:lang w:val="en-GB"/>
        </w:rPr>
        <w:t xml:space="preserve"> </w:t>
      </w:r>
      <w:r w:rsidRPr="005A0F7E">
        <w:rPr>
          <w:lang w:val="en-GB"/>
        </w:rPr>
        <w:t>movements, pricing information, etc.) by electronic or manual means,</w:t>
      </w:r>
      <w:r w:rsidR="00653B48" w:rsidRPr="005A0F7E">
        <w:rPr>
          <w:lang w:val="en-GB"/>
        </w:rPr>
        <w:t xml:space="preserve"> </w:t>
      </w:r>
      <w:r w:rsidRPr="005A0F7E">
        <w:rPr>
          <w:lang w:val="en-GB"/>
        </w:rPr>
        <w:t>or captured</w:t>
      </w:r>
      <w:r w:rsidR="00653B48" w:rsidRPr="005A0F7E">
        <w:rPr>
          <w:lang w:val="en-GB"/>
        </w:rPr>
        <w:t xml:space="preserve"> </w:t>
      </w:r>
      <w:r w:rsidRPr="005A0F7E">
        <w:rPr>
          <w:lang w:val="en-GB"/>
        </w:rPr>
        <w:t>with the same, is exclusively owned and may be freely used without any</w:t>
      </w:r>
      <w:r w:rsidR="00653B48" w:rsidRPr="005A0F7E">
        <w:rPr>
          <w:lang w:val="en-GB"/>
        </w:rPr>
        <w:t xml:space="preserve"> </w:t>
      </w:r>
      <w:r w:rsidRPr="005A0F7E">
        <w:rPr>
          <w:lang w:val="en-GB"/>
        </w:rPr>
        <w:t>restriction</w:t>
      </w:r>
      <w:r w:rsidR="00653B48" w:rsidRPr="005A0F7E">
        <w:rPr>
          <w:lang w:val="en-GB"/>
        </w:rPr>
        <w:t xml:space="preserve"> </w:t>
      </w:r>
      <w:r w:rsidRPr="005A0F7E">
        <w:rPr>
          <w:lang w:val="en-GB"/>
        </w:rPr>
        <w:t>whatsoever by the concerned End User. For the avoidance of doubt, this means that pharmacists own the data generated by their own IT system, that wholesalers own</w:t>
      </w:r>
      <w:r w:rsidR="00653B48" w:rsidRPr="005A0F7E">
        <w:rPr>
          <w:lang w:val="en-GB"/>
        </w:rPr>
        <w:t xml:space="preserve"> </w:t>
      </w:r>
      <w:r w:rsidRPr="005A0F7E">
        <w:rPr>
          <w:lang w:val="en-GB"/>
        </w:rPr>
        <w:t>the</w:t>
      </w:r>
      <w:r w:rsidR="00653B48" w:rsidRPr="005A0F7E">
        <w:rPr>
          <w:lang w:val="en-GB"/>
        </w:rPr>
        <w:t xml:space="preserve"> </w:t>
      </w:r>
      <w:r w:rsidRPr="005A0F7E">
        <w:rPr>
          <w:lang w:val="en-GB"/>
        </w:rPr>
        <w:t>data generated by their own IT system, and that manufacturing and/or marketing authorisation holders own the data generated by their own IT system.</w:t>
      </w:r>
    </w:p>
    <w:p w14:paraId="49376DF0" w14:textId="1DF5CF0C" w:rsidR="00701234" w:rsidRPr="005A0F7E" w:rsidRDefault="004C56BC" w:rsidP="00E847A0">
      <w:pPr>
        <w:pStyle w:val="Luettelokappale"/>
        <w:rPr>
          <w:lang w:val="en-GB"/>
        </w:rPr>
      </w:pPr>
      <w:r w:rsidRPr="005A0F7E">
        <w:rPr>
          <w:lang w:val="en-GB"/>
        </w:rPr>
        <w:t>Without</w:t>
      </w:r>
      <w:r w:rsidR="00653B48" w:rsidRPr="005A0F7E">
        <w:rPr>
          <w:lang w:val="en-GB"/>
        </w:rPr>
        <w:t xml:space="preserve"> </w:t>
      </w:r>
      <w:r w:rsidRPr="005A0F7E">
        <w:rPr>
          <w:lang w:val="en-GB"/>
        </w:rPr>
        <w:t>any restriction whatsoever to the use of</w:t>
      </w:r>
      <w:r w:rsidR="00653B48" w:rsidRPr="005A0F7E">
        <w:rPr>
          <w:lang w:val="en-GB"/>
        </w:rPr>
        <w:t xml:space="preserve"> </w:t>
      </w:r>
      <w:r w:rsidRPr="005A0F7E">
        <w:rPr>
          <w:lang w:val="en-GB"/>
        </w:rPr>
        <w:t>the data generated by an</w:t>
      </w:r>
      <w:r w:rsidR="00653B48" w:rsidRPr="005A0F7E">
        <w:rPr>
          <w:lang w:val="en-GB"/>
        </w:rPr>
        <w:t xml:space="preserve"> </w:t>
      </w:r>
      <w:r w:rsidRPr="005A0F7E">
        <w:rPr>
          <w:lang w:val="en-GB"/>
        </w:rPr>
        <w:t>End User's</w:t>
      </w:r>
      <w:r w:rsidR="00653B48" w:rsidRPr="005A0F7E">
        <w:rPr>
          <w:lang w:val="en-GB"/>
        </w:rPr>
        <w:t xml:space="preserve"> </w:t>
      </w:r>
      <w:r w:rsidRPr="005A0F7E">
        <w:rPr>
          <w:lang w:val="en-GB"/>
        </w:rPr>
        <w:t xml:space="preserve">own IT system as mentioned above, access to and/or use of any Data (static or dynamic) extracted, copied or downloaded from the EMVS for purposes outside the scope of the </w:t>
      </w:r>
      <w:r w:rsidR="00446C43">
        <w:rPr>
          <w:lang w:val="en-GB"/>
        </w:rPr>
        <w:t xml:space="preserve">EU </w:t>
      </w:r>
      <w:r w:rsidR="00446C43" w:rsidRPr="005A0F7E">
        <w:rPr>
          <w:lang w:val="en-GB"/>
        </w:rPr>
        <w:t xml:space="preserve">Directive </w:t>
      </w:r>
      <w:r w:rsidR="00446C43">
        <w:rPr>
          <w:lang w:val="en-GB"/>
        </w:rPr>
        <w:t xml:space="preserve">on </w:t>
      </w:r>
      <w:r w:rsidRPr="005A0F7E">
        <w:rPr>
          <w:lang w:val="en-GB"/>
        </w:rPr>
        <w:t xml:space="preserve">Falsified Medicines and </w:t>
      </w:r>
      <w:r w:rsidR="00446C43">
        <w:rPr>
          <w:lang w:val="en-GB"/>
        </w:rPr>
        <w:t xml:space="preserve">the </w:t>
      </w:r>
      <w:r w:rsidRPr="005A0F7E">
        <w:rPr>
          <w:lang w:val="en-GB"/>
        </w:rPr>
        <w:t>Delegated Regulation needs to be agreed</w:t>
      </w:r>
      <w:r w:rsidR="00653B48" w:rsidRPr="005A0F7E">
        <w:rPr>
          <w:lang w:val="en-GB"/>
        </w:rPr>
        <w:t xml:space="preserve"> </w:t>
      </w:r>
      <w:r w:rsidRPr="005A0F7E">
        <w:rPr>
          <w:lang w:val="en-GB"/>
        </w:rPr>
        <w:t>by all the stakeholders owning that Data on a case-by-case basis in compliance with relevant legislation.</w:t>
      </w:r>
    </w:p>
    <w:p w14:paraId="6E81799C" w14:textId="7A14D393" w:rsidR="00701234" w:rsidRPr="005A0F7E" w:rsidRDefault="004C56BC" w:rsidP="00E847A0">
      <w:pPr>
        <w:pStyle w:val="Luettelokappale"/>
        <w:rPr>
          <w:lang w:val="en-GB"/>
        </w:rPr>
      </w:pPr>
      <w:r w:rsidRPr="005A0F7E">
        <w:rPr>
          <w:lang w:val="en-GB"/>
        </w:rPr>
        <w:t xml:space="preserve">In accordance with Article 35, para. </w:t>
      </w:r>
      <w:r w:rsidR="00D60DAB" w:rsidRPr="005A0F7E">
        <w:rPr>
          <w:lang w:val="en-GB"/>
        </w:rPr>
        <w:t>1</w:t>
      </w:r>
      <w:r w:rsidRPr="005A0F7E">
        <w:rPr>
          <w:lang w:val="en-GB"/>
        </w:rPr>
        <w:t>, g) of the Delegated Regulation, the</w:t>
      </w:r>
      <w:r w:rsidR="00CF3536" w:rsidRPr="005A0F7E">
        <w:rPr>
          <w:lang w:val="en-GB"/>
        </w:rPr>
        <w:t xml:space="preserve"> </w:t>
      </w:r>
      <w:r w:rsidRPr="005A0F7E">
        <w:rPr>
          <w:lang w:val="en-GB"/>
        </w:rPr>
        <w:t>System shall maintain an Audit Trail of all operations concerning a unique identifier, of</w:t>
      </w:r>
      <w:r w:rsidR="00653B48" w:rsidRPr="005A0F7E">
        <w:rPr>
          <w:lang w:val="en-GB"/>
        </w:rPr>
        <w:t xml:space="preserve"> </w:t>
      </w:r>
      <w:r w:rsidRPr="005A0F7E">
        <w:rPr>
          <w:lang w:val="en-GB"/>
        </w:rPr>
        <w:t xml:space="preserve">the Users performing those operations and the nature of the operations. </w:t>
      </w:r>
      <w:r w:rsidR="00843B91" w:rsidRPr="005A0F7E">
        <w:rPr>
          <w:lang w:val="en-GB"/>
        </w:rPr>
        <w:t xml:space="preserve">Unless otherwise required to comply with any request by competent authorities, </w:t>
      </w:r>
      <w:proofErr w:type="spellStart"/>
      <w:r w:rsidR="00603ED0" w:rsidRPr="005A0F7E">
        <w:rPr>
          <w:lang w:val="en-GB"/>
        </w:rPr>
        <w:t>FiMVO</w:t>
      </w:r>
      <w:proofErr w:type="spellEnd"/>
      <w:r w:rsidR="00603ED0" w:rsidRPr="005A0F7E">
        <w:rPr>
          <w:lang w:val="en-GB"/>
        </w:rPr>
        <w:t xml:space="preserve"> </w:t>
      </w:r>
      <w:r w:rsidRPr="005A0F7E">
        <w:rPr>
          <w:lang w:val="en-GB"/>
        </w:rPr>
        <w:t xml:space="preserve">shall not access the Audit Trail stored on its System and the Data contained therein without </w:t>
      </w:r>
      <w:r w:rsidR="00446C43">
        <w:rPr>
          <w:lang w:val="en-GB"/>
        </w:rPr>
        <w:t>a</w:t>
      </w:r>
      <w:r w:rsidR="00446C43" w:rsidRPr="005A0F7E">
        <w:rPr>
          <w:lang w:val="en-GB"/>
        </w:rPr>
        <w:t xml:space="preserve"> </w:t>
      </w:r>
      <w:r w:rsidRPr="005A0F7E">
        <w:rPr>
          <w:lang w:val="en-GB"/>
        </w:rPr>
        <w:t>written agreement of the legitimate data owners (determined in accordance with Sections 9.1 to 9.5 above), except for the purpose of investigating potential incidents of falsification flagged in the EMVS in accordance with Article 36, para. 1, b) of the Delegated</w:t>
      </w:r>
      <w:r w:rsidR="00653B48" w:rsidRPr="005A0F7E">
        <w:rPr>
          <w:lang w:val="en-GB"/>
        </w:rPr>
        <w:t xml:space="preserve"> </w:t>
      </w:r>
      <w:r w:rsidRPr="005A0F7E">
        <w:rPr>
          <w:lang w:val="en-GB"/>
        </w:rPr>
        <w:t>Regulation.</w:t>
      </w:r>
    </w:p>
    <w:p w14:paraId="78234550" w14:textId="0C05B4E7" w:rsidR="00CE377C" w:rsidRPr="005A0F7E" w:rsidRDefault="00493A93" w:rsidP="00E847A0">
      <w:pPr>
        <w:pStyle w:val="Luettelokappale"/>
        <w:rPr>
          <w:lang w:val="en-GB"/>
        </w:rPr>
      </w:pPr>
      <w:r w:rsidRPr="005A0F7E">
        <w:rPr>
          <w:lang w:val="en-GB"/>
        </w:rPr>
        <w:t xml:space="preserve">End User grants </w:t>
      </w:r>
      <w:proofErr w:type="spellStart"/>
      <w:r w:rsidR="00CE377C" w:rsidRPr="005A0F7E">
        <w:rPr>
          <w:lang w:val="en-GB"/>
        </w:rPr>
        <w:t>FiMVO</w:t>
      </w:r>
      <w:proofErr w:type="spellEnd"/>
      <w:r w:rsidR="00CE377C" w:rsidRPr="005A0F7E">
        <w:rPr>
          <w:lang w:val="en-GB"/>
        </w:rPr>
        <w:t xml:space="preserve"> </w:t>
      </w:r>
      <w:r w:rsidRPr="005A0F7E">
        <w:rPr>
          <w:lang w:val="en-GB"/>
        </w:rPr>
        <w:t xml:space="preserve">a </w:t>
      </w:r>
      <w:r w:rsidR="00871DAE" w:rsidRPr="005A0F7E">
        <w:rPr>
          <w:lang w:val="en-GB"/>
        </w:rPr>
        <w:t xml:space="preserve">non-exclusive </w:t>
      </w:r>
      <w:r w:rsidRPr="005A0F7E">
        <w:rPr>
          <w:lang w:val="en-GB"/>
        </w:rPr>
        <w:t>license to</w:t>
      </w:r>
      <w:r w:rsidR="00CE377C" w:rsidRPr="005A0F7E">
        <w:rPr>
          <w:lang w:val="en-GB"/>
        </w:rPr>
        <w:t xml:space="preserve"> </w:t>
      </w:r>
      <w:r w:rsidRPr="005A0F7E">
        <w:rPr>
          <w:lang w:val="en-GB"/>
        </w:rPr>
        <w:t xml:space="preserve">use </w:t>
      </w:r>
      <w:r w:rsidR="00CE377C" w:rsidRPr="005A0F7E">
        <w:rPr>
          <w:lang w:val="en-GB"/>
        </w:rPr>
        <w:t xml:space="preserve">End User’s Data </w:t>
      </w:r>
      <w:r w:rsidR="00446C43">
        <w:rPr>
          <w:lang w:val="en-GB"/>
        </w:rPr>
        <w:t>s</w:t>
      </w:r>
      <w:r w:rsidRPr="005A0F7E">
        <w:rPr>
          <w:lang w:val="en-GB"/>
        </w:rPr>
        <w:t xml:space="preserve">olely </w:t>
      </w:r>
      <w:r w:rsidR="00CE377C" w:rsidRPr="005A0F7E">
        <w:rPr>
          <w:lang w:val="en-GB"/>
        </w:rPr>
        <w:t>for the Purpose.</w:t>
      </w:r>
    </w:p>
    <w:p w14:paraId="7C2700C6" w14:textId="665E863C" w:rsidR="00701234" w:rsidRPr="005A0F7E" w:rsidRDefault="00843B91" w:rsidP="00843B91">
      <w:pPr>
        <w:pStyle w:val="Luettelokappale"/>
        <w:rPr>
          <w:lang w:val="en-GB"/>
        </w:rPr>
      </w:pPr>
      <w:r w:rsidRPr="005A0F7E">
        <w:rPr>
          <w:lang w:val="en-GB"/>
        </w:rPr>
        <w:t xml:space="preserve">Unless otherwise required to comply with any request by competent authorities, </w:t>
      </w:r>
      <w:proofErr w:type="spellStart"/>
      <w:r w:rsidR="00664E3A" w:rsidRPr="005A0F7E">
        <w:rPr>
          <w:lang w:val="en-GB"/>
        </w:rPr>
        <w:t>FiMVO</w:t>
      </w:r>
      <w:proofErr w:type="spellEnd"/>
      <w:r w:rsidR="00664E3A" w:rsidRPr="005A0F7E">
        <w:rPr>
          <w:lang w:val="en-GB"/>
        </w:rPr>
        <w:t xml:space="preserve"> </w:t>
      </w:r>
      <w:r w:rsidR="004C56BC" w:rsidRPr="005A0F7E">
        <w:rPr>
          <w:lang w:val="en-GB"/>
        </w:rPr>
        <w:t>shall grant access to its System and the Data contained therein to competent authorities for its territory for the purposes set</w:t>
      </w:r>
      <w:r w:rsidR="00653B48" w:rsidRPr="005A0F7E">
        <w:rPr>
          <w:lang w:val="en-GB"/>
        </w:rPr>
        <w:t xml:space="preserve"> </w:t>
      </w:r>
      <w:r w:rsidR="004C56BC" w:rsidRPr="005A0F7E">
        <w:rPr>
          <w:lang w:val="en-GB"/>
        </w:rPr>
        <w:t>forth under Article</w:t>
      </w:r>
      <w:r w:rsidR="00653B48" w:rsidRPr="005A0F7E">
        <w:rPr>
          <w:lang w:val="en-GB"/>
        </w:rPr>
        <w:t xml:space="preserve"> </w:t>
      </w:r>
      <w:r w:rsidR="004C56BC" w:rsidRPr="005A0F7E">
        <w:rPr>
          <w:lang w:val="en-GB"/>
        </w:rPr>
        <w:t xml:space="preserve">39 of the Delegated Regulation and in so far as they concern </w:t>
      </w:r>
      <w:proofErr w:type="spellStart"/>
      <w:r w:rsidR="00664E3A" w:rsidRPr="005A0F7E">
        <w:rPr>
          <w:lang w:val="en-GB"/>
        </w:rPr>
        <w:t>FiMVO</w:t>
      </w:r>
      <w:r w:rsidR="004C56BC" w:rsidRPr="005A0F7E">
        <w:rPr>
          <w:lang w:val="en-GB"/>
        </w:rPr>
        <w:t>'s</w:t>
      </w:r>
      <w:proofErr w:type="spellEnd"/>
      <w:r w:rsidR="004C56BC" w:rsidRPr="005A0F7E">
        <w:rPr>
          <w:lang w:val="en-GB"/>
        </w:rPr>
        <w:t xml:space="preserve"> own territory, unless otherwise required under the EU Directive on Falsified Medicines and </w:t>
      </w:r>
      <w:r w:rsidR="00446C43">
        <w:rPr>
          <w:lang w:val="en-GB"/>
        </w:rPr>
        <w:t xml:space="preserve">the </w:t>
      </w:r>
      <w:r w:rsidR="004C56BC" w:rsidRPr="005A0F7E">
        <w:rPr>
          <w:lang w:val="en-GB"/>
        </w:rPr>
        <w:t>Delegated Regulation, or under relevant legislation applicable to</w:t>
      </w:r>
      <w:r w:rsidR="00664E3A" w:rsidRPr="005A0F7E">
        <w:rPr>
          <w:lang w:val="en-GB"/>
        </w:rPr>
        <w:t xml:space="preserve"> </w:t>
      </w:r>
      <w:proofErr w:type="spellStart"/>
      <w:r w:rsidR="00664E3A" w:rsidRPr="005A0F7E">
        <w:rPr>
          <w:lang w:val="en-GB"/>
        </w:rPr>
        <w:t>FiMVO</w:t>
      </w:r>
      <w:proofErr w:type="spellEnd"/>
      <w:r w:rsidR="004C56BC" w:rsidRPr="005A0F7E">
        <w:rPr>
          <w:lang w:val="en-GB"/>
        </w:rPr>
        <w:t>.</w:t>
      </w:r>
    </w:p>
    <w:p w14:paraId="7F55AFBA" w14:textId="77777777" w:rsidR="00701234" w:rsidRPr="005A0F7E" w:rsidRDefault="004C56BC" w:rsidP="00E847A0">
      <w:pPr>
        <w:pStyle w:val="Luettelokappale"/>
        <w:rPr>
          <w:lang w:val="en-GB"/>
        </w:rPr>
      </w:pPr>
      <w:r w:rsidRPr="005A0F7E">
        <w:rPr>
          <w:lang w:val="en-GB"/>
        </w:rPr>
        <w:t>In these instances, as referred to under Section 9.</w:t>
      </w:r>
      <w:r w:rsidR="00D60DAB" w:rsidRPr="005A0F7E">
        <w:rPr>
          <w:lang w:val="en-GB"/>
        </w:rPr>
        <w:t>8</w:t>
      </w:r>
      <w:r w:rsidRPr="005A0F7E">
        <w:rPr>
          <w:lang w:val="en-GB"/>
        </w:rPr>
        <w:t xml:space="preserve"> above, the owner of such Data </w:t>
      </w:r>
      <w:proofErr w:type="gramStart"/>
      <w:r w:rsidRPr="005A0F7E">
        <w:rPr>
          <w:lang w:val="en-GB"/>
        </w:rPr>
        <w:t>has to</w:t>
      </w:r>
      <w:proofErr w:type="gramEnd"/>
      <w:r w:rsidRPr="005A0F7E">
        <w:rPr>
          <w:lang w:val="en-GB"/>
        </w:rPr>
        <w:t xml:space="preserve"> be informed, as the case may arise, through their national organisations or representative associations (unless such information would be prohibited by law).</w:t>
      </w:r>
    </w:p>
    <w:p w14:paraId="15435FE5" w14:textId="77777777" w:rsidR="00701234" w:rsidRPr="005A0F7E" w:rsidRDefault="004C56BC" w:rsidP="00E847A0">
      <w:pPr>
        <w:pStyle w:val="Otsikko1"/>
        <w:rPr>
          <w:lang w:val="en-GB"/>
        </w:rPr>
      </w:pPr>
      <w:r w:rsidRPr="005A0F7E">
        <w:rPr>
          <w:lang w:val="en-GB"/>
        </w:rPr>
        <w:t>C</w:t>
      </w:r>
      <w:r w:rsidR="00994920" w:rsidRPr="005A0F7E">
        <w:rPr>
          <w:lang w:val="en-GB"/>
        </w:rPr>
        <w:t>onfidentiality</w:t>
      </w:r>
    </w:p>
    <w:p w14:paraId="54C28844" w14:textId="51F9B731" w:rsidR="00701234" w:rsidRPr="005A0F7E" w:rsidRDefault="00664E3A" w:rsidP="00E847A0">
      <w:pPr>
        <w:pStyle w:val="Luettelokappale"/>
        <w:rPr>
          <w:lang w:val="en-GB"/>
        </w:rPr>
      </w:pPr>
      <w:proofErr w:type="spellStart"/>
      <w:r w:rsidRPr="005A0F7E">
        <w:rPr>
          <w:lang w:val="en-GB"/>
        </w:rPr>
        <w:t>FiMVO</w:t>
      </w:r>
      <w:proofErr w:type="spellEnd"/>
      <w:r w:rsidRPr="005A0F7E">
        <w:rPr>
          <w:lang w:val="en-GB"/>
        </w:rPr>
        <w:t xml:space="preserve"> </w:t>
      </w:r>
      <w:r w:rsidR="004C56BC" w:rsidRPr="005A0F7E">
        <w:rPr>
          <w:lang w:val="en-GB"/>
        </w:rPr>
        <w:t>and the End User, each with respect to Confidential Information received from the other</w:t>
      </w:r>
      <w:r w:rsidR="00653B48" w:rsidRPr="005A0F7E">
        <w:rPr>
          <w:lang w:val="en-GB"/>
        </w:rPr>
        <w:t xml:space="preserve"> </w:t>
      </w:r>
      <w:r w:rsidR="004C56BC" w:rsidRPr="005A0F7E">
        <w:rPr>
          <w:lang w:val="en-GB"/>
        </w:rPr>
        <w:t>Party, undertake</w:t>
      </w:r>
      <w:r w:rsidR="00653B48" w:rsidRPr="005A0F7E">
        <w:rPr>
          <w:lang w:val="en-GB"/>
        </w:rPr>
        <w:t xml:space="preserve"> </w:t>
      </w:r>
      <w:r w:rsidR="004C56BC" w:rsidRPr="005A0F7E">
        <w:rPr>
          <w:lang w:val="en-GB"/>
        </w:rPr>
        <w:t>to:</w:t>
      </w:r>
    </w:p>
    <w:p w14:paraId="45F27BC2" w14:textId="77777777" w:rsidR="00701234" w:rsidRPr="005A0F7E" w:rsidRDefault="004C56BC" w:rsidP="00E847A0">
      <w:pPr>
        <w:pStyle w:val="Otsikko3"/>
        <w:rPr>
          <w:lang w:val="en-GB"/>
        </w:rPr>
      </w:pPr>
      <w:r w:rsidRPr="005A0F7E">
        <w:rPr>
          <w:lang w:val="en-GB"/>
        </w:rPr>
        <w:t>take all necessary precautions to prevent the other Party’s Confidential Information</w:t>
      </w:r>
      <w:r w:rsidR="00653B48" w:rsidRPr="005A0F7E">
        <w:rPr>
          <w:lang w:val="en-GB"/>
        </w:rPr>
        <w:t xml:space="preserve"> </w:t>
      </w:r>
      <w:r w:rsidRPr="005A0F7E">
        <w:rPr>
          <w:lang w:val="en-GB"/>
        </w:rPr>
        <w:t>in its possession, custody or control from being copied, stolen or otherwise misappropriated;</w:t>
      </w:r>
    </w:p>
    <w:p w14:paraId="0282A044" w14:textId="0E97FC9B" w:rsidR="00701234" w:rsidRPr="005A0F7E" w:rsidRDefault="004C56BC" w:rsidP="00E847A0">
      <w:pPr>
        <w:pStyle w:val="Otsikko3"/>
        <w:rPr>
          <w:lang w:val="en-GB"/>
        </w:rPr>
      </w:pPr>
      <w:r w:rsidRPr="005A0F7E">
        <w:rPr>
          <w:lang w:val="en-GB"/>
        </w:rPr>
        <w:t xml:space="preserve">keep the other Party’s Confidential Information secret and confidential, and without limiting the foregoing, not disclose such Confidential Information to any person, except as expressly otherwise permitted by </w:t>
      </w:r>
      <w:r w:rsidR="006F36F4">
        <w:rPr>
          <w:lang w:val="en-GB"/>
        </w:rPr>
        <w:t xml:space="preserve">this Agreement </w:t>
      </w:r>
      <w:r w:rsidRPr="005A0F7E">
        <w:rPr>
          <w:lang w:val="en-GB"/>
        </w:rPr>
        <w:t xml:space="preserve">or the </w:t>
      </w:r>
      <w:r w:rsidR="00446C43">
        <w:rPr>
          <w:lang w:val="en-GB"/>
        </w:rPr>
        <w:t xml:space="preserve">EU </w:t>
      </w:r>
      <w:r w:rsidR="00446C43" w:rsidRPr="005A0F7E">
        <w:rPr>
          <w:lang w:val="en-GB"/>
        </w:rPr>
        <w:t xml:space="preserve">Directive </w:t>
      </w:r>
      <w:r w:rsidR="00446C43">
        <w:rPr>
          <w:lang w:val="en-GB"/>
        </w:rPr>
        <w:t xml:space="preserve">on </w:t>
      </w:r>
      <w:r w:rsidRPr="005A0F7E">
        <w:rPr>
          <w:lang w:val="en-GB"/>
        </w:rPr>
        <w:t xml:space="preserve">Falsified Medicines and </w:t>
      </w:r>
      <w:r w:rsidR="00446C43">
        <w:rPr>
          <w:lang w:val="en-GB"/>
        </w:rPr>
        <w:t xml:space="preserve">the </w:t>
      </w:r>
      <w:r w:rsidRPr="005A0F7E">
        <w:rPr>
          <w:lang w:val="en-GB"/>
        </w:rPr>
        <w:t>Delegated Regulation;</w:t>
      </w:r>
    </w:p>
    <w:p w14:paraId="684AFB8F" w14:textId="33C4778D" w:rsidR="00701234" w:rsidRPr="005A0F7E" w:rsidRDefault="004C56BC" w:rsidP="00E847A0">
      <w:pPr>
        <w:pStyle w:val="Otsikko3"/>
        <w:rPr>
          <w:lang w:val="en-GB"/>
        </w:rPr>
      </w:pPr>
      <w:r w:rsidRPr="005A0F7E">
        <w:rPr>
          <w:lang w:val="en-GB"/>
        </w:rPr>
        <w:lastRenderedPageBreak/>
        <w:t xml:space="preserve">exercise the same degree of care and protection with respect to the other Party’s Confidential Information that it exercises with respect to its own proprietary and confidential information of same kind, but in no case less than </w:t>
      </w:r>
      <w:r w:rsidR="00446C43">
        <w:rPr>
          <w:lang w:val="en-GB"/>
        </w:rPr>
        <w:t>the</w:t>
      </w:r>
      <w:r w:rsidR="00446C43" w:rsidRPr="005A0F7E">
        <w:rPr>
          <w:lang w:val="en-GB"/>
        </w:rPr>
        <w:t xml:space="preserve"> </w:t>
      </w:r>
      <w:r w:rsidRPr="005A0F7E">
        <w:rPr>
          <w:lang w:val="en-GB"/>
        </w:rPr>
        <w:t>best care;</w:t>
      </w:r>
    </w:p>
    <w:p w14:paraId="1FA19943" w14:textId="132B3384" w:rsidR="00701234" w:rsidRPr="005A0F7E" w:rsidRDefault="004C56BC" w:rsidP="00E847A0">
      <w:pPr>
        <w:pStyle w:val="Otsikko3"/>
        <w:rPr>
          <w:lang w:val="en-GB"/>
        </w:rPr>
      </w:pPr>
      <w:r w:rsidRPr="005A0F7E">
        <w:rPr>
          <w:lang w:val="en-GB"/>
        </w:rPr>
        <w:t xml:space="preserve">only use the other Party’s Confidential Information for the Purpose or as otherwise provided under the </w:t>
      </w:r>
      <w:r w:rsidR="00446C43">
        <w:rPr>
          <w:lang w:val="en-GB"/>
        </w:rPr>
        <w:t xml:space="preserve">EU </w:t>
      </w:r>
      <w:r w:rsidR="00446C43" w:rsidRPr="005A0F7E">
        <w:rPr>
          <w:lang w:val="en-GB"/>
        </w:rPr>
        <w:t xml:space="preserve">Directive </w:t>
      </w:r>
      <w:r w:rsidR="00446C43">
        <w:rPr>
          <w:lang w:val="en-GB"/>
        </w:rPr>
        <w:t xml:space="preserve">on </w:t>
      </w:r>
      <w:r w:rsidRPr="005A0F7E">
        <w:rPr>
          <w:lang w:val="en-GB"/>
        </w:rPr>
        <w:t>Falsified Medicines and</w:t>
      </w:r>
      <w:r w:rsidR="00653B48" w:rsidRPr="005A0F7E">
        <w:rPr>
          <w:lang w:val="en-GB"/>
        </w:rPr>
        <w:t xml:space="preserve"> </w:t>
      </w:r>
      <w:r w:rsidR="00446C43">
        <w:rPr>
          <w:lang w:val="en-GB"/>
        </w:rPr>
        <w:t xml:space="preserve">the </w:t>
      </w:r>
      <w:r w:rsidRPr="005A0F7E">
        <w:rPr>
          <w:lang w:val="en-GB"/>
        </w:rPr>
        <w:t>Delegated Regulation, at the</w:t>
      </w:r>
      <w:r w:rsidR="00AA3971" w:rsidRPr="005A0F7E">
        <w:rPr>
          <w:lang w:val="en-GB"/>
        </w:rPr>
        <w:t xml:space="preserve"> </w:t>
      </w:r>
      <w:r w:rsidRPr="005A0F7E">
        <w:rPr>
          <w:lang w:val="en-GB"/>
        </w:rPr>
        <w:t>exclusion of any other</w:t>
      </w:r>
      <w:r w:rsidR="00653B48" w:rsidRPr="005A0F7E">
        <w:rPr>
          <w:lang w:val="en-GB"/>
        </w:rPr>
        <w:t xml:space="preserve"> </w:t>
      </w:r>
      <w:r w:rsidRPr="005A0F7E">
        <w:rPr>
          <w:lang w:val="en-GB"/>
        </w:rPr>
        <w:t>purpose;</w:t>
      </w:r>
    </w:p>
    <w:p w14:paraId="15815092" w14:textId="77777777" w:rsidR="00701234" w:rsidRPr="005A0F7E" w:rsidRDefault="004C56BC" w:rsidP="00E847A0">
      <w:pPr>
        <w:pStyle w:val="Otsikko3"/>
        <w:rPr>
          <w:lang w:val="en-GB"/>
        </w:rPr>
      </w:pPr>
      <w:r w:rsidRPr="005A0F7E">
        <w:rPr>
          <w:lang w:val="en-GB"/>
        </w:rPr>
        <w:t xml:space="preserve">take all necessary precautions </w:t>
      </w:r>
      <w:proofErr w:type="gramStart"/>
      <w:r w:rsidRPr="005A0F7E">
        <w:rPr>
          <w:lang w:val="en-GB"/>
        </w:rPr>
        <w:t>in order to</w:t>
      </w:r>
      <w:proofErr w:type="gramEnd"/>
      <w:r w:rsidRPr="005A0F7E">
        <w:rPr>
          <w:lang w:val="en-GB"/>
        </w:rPr>
        <w:t xml:space="preserve"> prevent any unauthorised misuse, disclosure, theft or other loss of the Confidential Information, and to notify immediately the other Party upon becoming aware of the same and take</w:t>
      </w:r>
      <w:r w:rsidR="00653B48" w:rsidRPr="005A0F7E">
        <w:rPr>
          <w:lang w:val="en-GB"/>
        </w:rPr>
        <w:t xml:space="preserve"> </w:t>
      </w:r>
      <w:r w:rsidRPr="005A0F7E">
        <w:rPr>
          <w:lang w:val="en-GB"/>
        </w:rPr>
        <w:t>all</w:t>
      </w:r>
      <w:r w:rsidR="00653B48" w:rsidRPr="005A0F7E">
        <w:rPr>
          <w:lang w:val="en-GB"/>
        </w:rPr>
        <w:t xml:space="preserve"> </w:t>
      </w:r>
      <w:r w:rsidRPr="005A0F7E">
        <w:rPr>
          <w:lang w:val="en-GB"/>
        </w:rPr>
        <w:t>necessary measures in order to reduce the effects of such unauthori</w:t>
      </w:r>
      <w:r w:rsidR="003D0E86" w:rsidRPr="005A0F7E">
        <w:rPr>
          <w:lang w:val="en-GB"/>
        </w:rPr>
        <w:t>s</w:t>
      </w:r>
      <w:r w:rsidRPr="005A0F7E">
        <w:rPr>
          <w:lang w:val="en-GB"/>
        </w:rPr>
        <w:t>ed misuse, disclosure, theft or other</w:t>
      </w:r>
      <w:r w:rsidR="00653B48" w:rsidRPr="005A0F7E">
        <w:rPr>
          <w:lang w:val="en-GB"/>
        </w:rPr>
        <w:t xml:space="preserve"> </w:t>
      </w:r>
      <w:r w:rsidRPr="005A0F7E">
        <w:rPr>
          <w:lang w:val="en-GB"/>
        </w:rPr>
        <w:t>loss.</w:t>
      </w:r>
    </w:p>
    <w:p w14:paraId="1CFCB17B" w14:textId="77777777" w:rsidR="00701234" w:rsidRPr="005A0F7E" w:rsidRDefault="004C56BC" w:rsidP="00E847A0">
      <w:pPr>
        <w:pStyle w:val="Luettelokappale"/>
        <w:rPr>
          <w:lang w:val="en-GB"/>
        </w:rPr>
      </w:pPr>
      <w:r w:rsidRPr="005A0F7E">
        <w:rPr>
          <w:lang w:val="en-GB"/>
        </w:rPr>
        <w:t>The restrictions on use or disclosure of Confidential Information as defined above do not extend to information which:</w:t>
      </w:r>
    </w:p>
    <w:p w14:paraId="25317741" w14:textId="5391E7EC" w:rsidR="00701234" w:rsidRPr="005A0F7E" w:rsidRDefault="004C56BC" w:rsidP="00E847A0">
      <w:pPr>
        <w:pStyle w:val="Otsikko3"/>
        <w:rPr>
          <w:lang w:val="en-GB"/>
        </w:rPr>
      </w:pPr>
      <w:r w:rsidRPr="005A0F7E">
        <w:rPr>
          <w:lang w:val="en-GB"/>
        </w:rPr>
        <w:t xml:space="preserve">is or comes into the public domain through no breach of </w:t>
      </w:r>
      <w:r w:rsidR="006F36F4">
        <w:rPr>
          <w:lang w:val="en-GB"/>
        </w:rPr>
        <w:t>this Agreement</w:t>
      </w:r>
      <w:r w:rsidRPr="005A0F7E">
        <w:rPr>
          <w:lang w:val="en-GB"/>
        </w:rPr>
        <w:t>;</w:t>
      </w:r>
    </w:p>
    <w:p w14:paraId="75B8BB99" w14:textId="77777777" w:rsidR="00701234" w:rsidRPr="005A0F7E" w:rsidRDefault="004C56BC" w:rsidP="00E847A0">
      <w:pPr>
        <w:pStyle w:val="Otsikko3"/>
        <w:rPr>
          <w:lang w:val="en-GB"/>
        </w:rPr>
      </w:pPr>
      <w:r w:rsidRPr="005A0F7E">
        <w:rPr>
          <w:lang w:val="en-GB"/>
        </w:rPr>
        <w:t>will be lawfully received by the other Party on a non</w:t>
      </w:r>
      <w:r w:rsidR="002756C5" w:rsidRPr="005A0F7E">
        <w:rPr>
          <w:lang w:val="en-GB"/>
        </w:rPr>
        <w:t>-</w:t>
      </w:r>
      <w:r w:rsidRPr="005A0F7E">
        <w:rPr>
          <w:lang w:val="en-GB"/>
        </w:rPr>
        <w:t>confidential basis after the Effective Date or has been lawfully received by</w:t>
      </w:r>
      <w:r w:rsidR="00664E3A" w:rsidRPr="005A0F7E">
        <w:rPr>
          <w:lang w:val="en-GB"/>
        </w:rPr>
        <w:t xml:space="preserve"> </w:t>
      </w:r>
      <w:proofErr w:type="spellStart"/>
      <w:r w:rsidR="00664E3A" w:rsidRPr="005A0F7E">
        <w:rPr>
          <w:lang w:val="en-GB"/>
        </w:rPr>
        <w:t>FiMVO</w:t>
      </w:r>
      <w:proofErr w:type="spellEnd"/>
      <w:r w:rsidR="00664E3A" w:rsidRPr="005A0F7E">
        <w:rPr>
          <w:lang w:val="en-GB"/>
        </w:rPr>
        <w:t xml:space="preserve"> </w:t>
      </w:r>
      <w:r w:rsidRPr="005A0F7E">
        <w:rPr>
          <w:lang w:val="en-GB"/>
        </w:rPr>
        <w:t>or the End User on a non</w:t>
      </w:r>
      <w:r w:rsidR="00664E3A" w:rsidRPr="005A0F7E">
        <w:rPr>
          <w:lang w:val="en-GB"/>
        </w:rPr>
        <w:t>-</w:t>
      </w:r>
      <w:r w:rsidRPr="005A0F7E">
        <w:rPr>
          <w:lang w:val="en-GB"/>
        </w:rPr>
        <w:t>confidential basis prior to the Effective Date from a third party;</w:t>
      </w:r>
    </w:p>
    <w:p w14:paraId="4B01C542" w14:textId="77777777" w:rsidR="00701234" w:rsidRPr="005A0F7E" w:rsidRDefault="004C56BC" w:rsidP="00E847A0">
      <w:pPr>
        <w:pStyle w:val="Otsikko3"/>
        <w:rPr>
          <w:lang w:val="en-GB"/>
        </w:rPr>
      </w:pPr>
      <w:r w:rsidRPr="005A0F7E">
        <w:rPr>
          <w:lang w:val="en-GB"/>
        </w:rPr>
        <w:t xml:space="preserve">is independently developed by </w:t>
      </w:r>
      <w:proofErr w:type="spellStart"/>
      <w:r w:rsidR="00664E3A" w:rsidRPr="005A0F7E">
        <w:rPr>
          <w:lang w:val="en-GB"/>
        </w:rPr>
        <w:t>FiMVO</w:t>
      </w:r>
      <w:proofErr w:type="spellEnd"/>
      <w:r w:rsidR="00664E3A" w:rsidRPr="005A0F7E">
        <w:rPr>
          <w:lang w:val="en-GB"/>
        </w:rPr>
        <w:t xml:space="preserve"> </w:t>
      </w:r>
      <w:r w:rsidRPr="005A0F7E">
        <w:rPr>
          <w:lang w:val="en-GB"/>
        </w:rPr>
        <w:t>or the End</w:t>
      </w:r>
      <w:r w:rsidR="00653B48" w:rsidRPr="005A0F7E">
        <w:rPr>
          <w:lang w:val="en-GB"/>
        </w:rPr>
        <w:t xml:space="preserve"> </w:t>
      </w:r>
      <w:r w:rsidRPr="005A0F7E">
        <w:rPr>
          <w:lang w:val="en-GB"/>
        </w:rPr>
        <w:t>User;</w:t>
      </w:r>
    </w:p>
    <w:p w14:paraId="1DF94561" w14:textId="0FAD6399" w:rsidR="00701234" w:rsidRPr="005A0F7E" w:rsidRDefault="004C56BC" w:rsidP="00E847A0">
      <w:pPr>
        <w:pStyle w:val="Otsikko3"/>
        <w:rPr>
          <w:lang w:val="en-GB"/>
        </w:rPr>
      </w:pPr>
      <w:r w:rsidRPr="005A0F7E">
        <w:rPr>
          <w:lang w:val="en-GB"/>
        </w:rPr>
        <w:t xml:space="preserve">is required </w:t>
      </w:r>
      <w:r w:rsidR="00446C43" w:rsidRPr="005A0F7E">
        <w:rPr>
          <w:lang w:val="en-GB"/>
        </w:rPr>
        <w:t xml:space="preserve">to be disclosed </w:t>
      </w:r>
      <w:r w:rsidRPr="005A0F7E">
        <w:rPr>
          <w:lang w:val="en-GB"/>
        </w:rPr>
        <w:t>by law</w:t>
      </w:r>
      <w:r w:rsidR="00446C43">
        <w:rPr>
          <w:lang w:val="en-GB"/>
        </w:rPr>
        <w:t xml:space="preserve"> or</w:t>
      </w:r>
      <w:r w:rsidRPr="005A0F7E">
        <w:rPr>
          <w:lang w:val="en-GB"/>
        </w:rPr>
        <w:t xml:space="preserve"> by court or governmental order, provided that before making such disclosure, </w:t>
      </w:r>
      <w:proofErr w:type="spellStart"/>
      <w:r w:rsidR="00664E3A" w:rsidRPr="005A0F7E">
        <w:rPr>
          <w:lang w:val="en-GB"/>
        </w:rPr>
        <w:t>FiMVO</w:t>
      </w:r>
      <w:proofErr w:type="spellEnd"/>
      <w:r w:rsidR="00664E3A" w:rsidRPr="005A0F7E">
        <w:rPr>
          <w:lang w:val="en-GB"/>
        </w:rPr>
        <w:t xml:space="preserve"> </w:t>
      </w:r>
      <w:r w:rsidRPr="005A0F7E">
        <w:rPr>
          <w:lang w:val="en-GB"/>
        </w:rPr>
        <w:t>or the End User, if permitted, gives the other Party immediate notice thereof, and give</w:t>
      </w:r>
      <w:r w:rsidR="00446C43">
        <w:rPr>
          <w:lang w:val="en-GB"/>
        </w:rPr>
        <w:t>s</w:t>
      </w:r>
      <w:r w:rsidRPr="005A0F7E">
        <w:rPr>
          <w:lang w:val="en-GB"/>
        </w:rPr>
        <w:t xml:space="preserve"> the</w:t>
      </w:r>
      <w:r w:rsidR="00653B48" w:rsidRPr="005A0F7E">
        <w:rPr>
          <w:lang w:val="en-GB"/>
        </w:rPr>
        <w:t xml:space="preserve"> </w:t>
      </w:r>
      <w:r w:rsidRPr="005A0F7E">
        <w:rPr>
          <w:lang w:val="en-GB"/>
        </w:rPr>
        <w:t>other</w:t>
      </w:r>
      <w:r w:rsidR="00653B48" w:rsidRPr="005A0F7E">
        <w:rPr>
          <w:lang w:val="en-GB"/>
        </w:rPr>
        <w:t xml:space="preserve"> </w:t>
      </w:r>
      <w:r w:rsidRPr="005A0F7E">
        <w:rPr>
          <w:lang w:val="en-GB"/>
        </w:rPr>
        <w:t>Party</w:t>
      </w:r>
      <w:r w:rsidR="00653B48" w:rsidRPr="005A0F7E">
        <w:rPr>
          <w:lang w:val="en-GB"/>
        </w:rPr>
        <w:t xml:space="preserve"> </w:t>
      </w:r>
      <w:r w:rsidRPr="005A0F7E">
        <w:rPr>
          <w:lang w:val="en-GB"/>
        </w:rPr>
        <w:t>reasonable</w:t>
      </w:r>
      <w:r w:rsidR="00653B48" w:rsidRPr="005A0F7E">
        <w:rPr>
          <w:lang w:val="en-GB"/>
        </w:rPr>
        <w:t xml:space="preserve"> </w:t>
      </w:r>
      <w:r w:rsidRPr="005A0F7E">
        <w:rPr>
          <w:lang w:val="en-GB"/>
        </w:rPr>
        <w:t xml:space="preserve">time under the specific circumstances, so that it may seek a protective order or other appropriate relief, or waive compliance with the non-disclosure provisions of </w:t>
      </w:r>
      <w:r w:rsidR="006F36F4">
        <w:rPr>
          <w:lang w:val="en-GB"/>
        </w:rPr>
        <w:t>this Agreement</w:t>
      </w:r>
      <w:r w:rsidRPr="005A0F7E">
        <w:rPr>
          <w:lang w:val="en-GB"/>
        </w:rPr>
        <w:t xml:space="preserve">. In such case, </w:t>
      </w:r>
      <w:proofErr w:type="spellStart"/>
      <w:r w:rsidR="00664E3A" w:rsidRPr="005A0F7E">
        <w:rPr>
          <w:lang w:val="en-GB"/>
        </w:rPr>
        <w:t>FiMVO</w:t>
      </w:r>
      <w:proofErr w:type="spellEnd"/>
      <w:r w:rsidRPr="005A0F7E">
        <w:rPr>
          <w:lang w:val="en-GB"/>
        </w:rPr>
        <w:t xml:space="preserve"> or the End User shall cooperate with</w:t>
      </w:r>
      <w:r w:rsidR="00653B48" w:rsidRPr="005A0F7E">
        <w:rPr>
          <w:lang w:val="en-GB"/>
        </w:rPr>
        <w:t xml:space="preserve"> </w:t>
      </w:r>
      <w:r w:rsidRPr="005A0F7E">
        <w:rPr>
          <w:lang w:val="en-GB"/>
        </w:rPr>
        <w:t>the other</w:t>
      </w:r>
      <w:r w:rsidR="00653B48" w:rsidRPr="005A0F7E">
        <w:rPr>
          <w:lang w:val="en-GB"/>
        </w:rPr>
        <w:t xml:space="preserve"> </w:t>
      </w:r>
      <w:r w:rsidRPr="005A0F7E">
        <w:rPr>
          <w:lang w:val="en-GB"/>
        </w:rPr>
        <w:t xml:space="preserve">Party, by all legal means, </w:t>
      </w:r>
      <w:proofErr w:type="gramStart"/>
      <w:r w:rsidRPr="005A0F7E">
        <w:rPr>
          <w:lang w:val="en-GB"/>
        </w:rPr>
        <w:t>in order to</w:t>
      </w:r>
      <w:proofErr w:type="gramEnd"/>
      <w:r w:rsidRPr="005A0F7E">
        <w:rPr>
          <w:lang w:val="en-GB"/>
        </w:rPr>
        <w:t xml:space="preserve"> limit the effects of the disclosure and to prevent the disclosure of any other Confidential Information;</w:t>
      </w:r>
      <w:r w:rsidR="00653B48" w:rsidRPr="005A0F7E">
        <w:rPr>
          <w:lang w:val="en-GB"/>
        </w:rPr>
        <w:t xml:space="preserve"> </w:t>
      </w:r>
      <w:r w:rsidRPr="005A0F7E">
        <w:rPr>
          <w:lang w:val="en-GB"/>
        </w:rPr>
        <w:t>and</w:t>
      </w:r>
    </w:p>
    <w:p w14:paraId="7EE749E4" w14:textId="77777777" w:rsidR="00701234" w:rsidRPr="005A0F7E" w:rsidRDefault="004C56BC" w:rsidP="00E847A0">
      <w:pPr>
        <w:pStyle w:val="Otsikko3"/>
        <w:rPr>
          <w:lang w:val="en-GB"/>
        </w:rPr>
      </w:pPr>
      <w:r w:rsidRPr="005A0F7E">
        <w:rPr>
          <w:lang w:val="en-GB"/>
        </w:rPr>
        <w:t>is to be disclosed as necessary for the</w:t>
      </w:r>
      <w:r w:rsidR="00653B48" w:rsidRPr="005A0F7E">
        <w:rPr>
          <w:lang w:val="en-GB"/>
        </w:rPr>
        <w:t xml:space="preserve"> </w:t>
      </w:r>
      <w:r w:rsidRPr="005A0F7E">
        <w:rPr>
          <w:lang w:val="en-GB"/>
        </w:rPr>
        <w:t>Purpose.</w:t>
      </w:r>
    </w:p>
    <w:p w14:paraId="0A0A9DC0" w14:textId="77777777" w:rsidR="00701234" w:rsidRPr="005A0F7E" w:rsidRDefault="004C56BC" w:rsidP="00E847A0">
      <w:pPr>
        <w:pStyle w:val="Otsikko1"/>
        <w:rPr>
          <w:lang w:val="en-GB"/>
        </w:rPr>
      </w:pPr>
      <w:r w:rsidRPr="005A0F7E">
        <w:rPr>
          <w:w w:val="105"/>
          <w:lang w:val="en-GB"/>
        </w:rPr>
        <w:t>L</w:t>
      </w:r>
      <w:r w:rsidR="00994920" w:rsidRPr="005A0F7E">
        <w:rPr>
          <w:w w:val="105"/>
          <w:lang w:val="en-GB"/>
        </w:rPr>
        <w:t>imitation of Warranty and Liability</w:t>
      </w:r>
    </w:p>
    <w:p w14:paraId="54529435" w14:textId="44DA6924" w:rsidR="00701234" w:rsidRPr="005A0F7E" w:rsidRDefault="004C56BC" w:rsidP="00E847A0">
      <w:pPr>
        <w:pStyle w:val="Luettelokappale"/>
        <w:rPr>
          <w:lang w:val="en-GB"/>
        </w:rPr>
      </w:pPr>
      <w:r w:rsidRPr="005A0F7E">
        <w:rPr>
          <w:lang w:val="en-GB"/>
        </w:rPr>
        <w:t xml:space="preserve">Disclaimer of warranty. Except as otherwise provided in </w:t>
      </w:r>
      <w:r w:rsidR="00E51D2E">
        <w:rPr>
          <w:lang w:val="en-GB"/>
        </w:rPr>
        <w:t>this Agreement</w:t>
      </w:r>
      <w:r w:rsidRPr="005A0F7E">
        <w:rPr>
          <w:lang w:val="en-GB"/>
        </w:rPr>
        <w:t xml:space="preserve">, the System is provided “as is”, and </w:t>
      </w:r>
      <w:proofErr w:type="spellStart"/>
      <w:r w:rsidR="005B3F9F" w:rsidRPr="005A0F7E">
        <w:rPr>
          <w:lang w:val="en-GB"/>
        </w:rPr>
        <w:t>FiMVO</w:t>
      </w:r>
      <w:proofErr w:type="spellEnd"/>
      <w:r w:rsidR="005B3F9F" w:rsidRPr="005A0F7E">
        <w:rPr>
          <w:lang w:val="en-GB"/>
        </w:rPr>
        <w:t xml:space="preserve"> </w:t>
      </w:r>
      <w:r w:rsidRPr="005A0F7E">
        <w:rPr>
          <w:lang w:val="en-GB"/>
        </w:rPr>
        <w:t>makes no warranties, whether express or implied, or statutory regarding or relating thereto. Specifically, without prejudice to</w:t>
      </w:r>
      <w:r w:rsidR="003D0E86" w:rsidRPr="005A0F7E">
        <w:rPr>
          <w:lang w:val="en-GB"/>
        </w:rPr>
        <w:t xml:space="preserve"> </w:t>
      </w:r>
      <w:proofErr w:type="spellStart"/>
      <w:r w:rsidR="005B3F9F" w:rsidRPr="005A0F7E">
        <w:rPr>
          <w:lang w:val="en-GB"/>
        </w:rPr>
        <w:t>FiMVO</w:t>
      </w:r>
      <w:r w:rsidRPr="005A0F7E">
        <w:rPr>
          <w:lang w:val="en-GB"/>
        </w:rPr>
        <w:t>’s</w:t>
      </w:r>
      <w:proofErr w:type="spellEnd"/>
      <w:r w:rsidRPr="005A0F7E">
        <w:rPr>
          <w:lang w:val="en-GB"/>
        </w:rPr>
        <w:t xml:space="preserve"> obligations under the EU </w:t>
      </w:r>
      <w:r w:rsidR="00B90805" w:rsidRPr="005A0F7E">
        <w:rPr>
          <w:lang w:val="en-GB"/>
        </w:rPr>
        <w:t xml:space="preserve">Directive </w:t>
      </w:r>
      <w:r w:rsidR="00B90805">
        <w:rPr>
          <w:lang w:val="en-GB"/>
        </w:rPr>
        <w:t xml:space="preserve">on </w:t>
      </w:r>
      <w:r w:rsidRPr="005A0F7E">
        <w:rPr>
          <w:lang w:val="en-GB"/>
        </w:rPr>
        <w:t xml:space="preserve">Falsified Medicines and </w:t>
      </w:r>
      <w:r w:rsidR="00B90805">
        <w:rPr>
          <w:lang w:val="en-GB"/>
        </w:rPr>
        <w:t xml:space="preserve">the </w:t>
      </w:r>
      <w:r w:rsidRPr="005A0F7E">
        <w:rPr>
          <w:lang w:val="en-GB"/>
        </w:rPr>
        <w:t xml:space="preserve">Delegated Regulation, </w:t>
      </w:r>
      <w:proofErr w:type="spellStart"/>
      <w:r w:rsidR="005B3F9F" w:rsidRPr="005A0F7E">
        <w:rPr>
          <w:lang w:val="en-GB"/>
        </w:rPr>
        <w:t>FiMVO</w:t>
      </w:r>
      <w:proofErr w:type="spellEnd"/>
      <w:r w:rsidRPr="005A0F7E">
        <w:rPr>
          <w:lang w:val="en-GB"/>
        </w:rPr>
        <w:t xml:space="preserve"> does not warrant that the System will</w:t>
      </w:r>
      <w:r w:rsidR="00653B48" w:rsidRPr="005A0F7E">
        <w:rPr>
          <w:lang w:val="en-GB"/>
        </w:rPr>
        <w:t xml:space="preserve"> </w:t>
      </w:r>
      <w:r w:rsidRPr="005A0F7E">
        <w:rPr>
          <w:lang w:val="en-GB"/>
        </w:rPr>
        <w:t xml:space="preserve">be </w:t>
      </w:r>
      <w:r w:rsidR="00B90805">
        <w:rPr>
          <w:lang w:val="en-GB"/>
        </w:rPr>
        <w:t xml:space="preserve">free of </w:t>
      </w:r>
      <w:r w:rsidRPr="005A0F7E">
        <w:rPr>
          <w:lang w:val="en-GB"/>
        </w:rPr>
        <w:t>error</w:t>
      </w:r>
      <w:r w:rsidR="00B90805">
        <w:rPr>
          <w:lang w:val="en-GB"/>
        </w:rPr>
        <w:t>s</w:t>
      </w:r>
      <w:r w:rsidRPr="005A0F7E">
        <w:rPr>
          <w:lang w:val="en-GB"/>
        </w:rPr>
        <w:t xml:space="preserve"> and defect</w:t>
      </w:r>
      <w:r w:rsidR="00B90805">
        <w:rPr>
          <w:lang w:val="en-GB"/>
        </w:rPr>
        <w:t>s</w:t>
      </w:r>
      <w:r w:rsidRPr="005A0F7E">
        <w:rPr>
          <w:lang w:val="en-GB"/>
        </w:rPr>
        <w:t xml:space="preserve"> (whether apparent or hidden/latent) or will perform in an uninterrupted manner.</w:t>
      </w:r>
    </w:p>
    <w:p w14:paraId="7F0C9DB3" w14:textId="68B66CB3" w:rsidR="00701234" w:rsidRPr="005A0F7E" w:rsidRDefault="004C56BC" w:rsidP="00E847A0">
      <w:pPr>
        <w:pStyle w:val="Luettelokappale"/>
        <w:rPr>
          <w:lang w:val="en-GB"/>
        </w:rPr>
      </w:pPr>
      <w:r w:rsidRPr="005A0F7E">
        <w:rPr>
          <w:lang w:val="en-GB"/>
        </w:rPr>
        <w:t xml:space="preserve">To the maximum extent allowed by law, </w:t>
      </w:r>
      <w:proofErr w:type="spellStart"/>
      <w:r w:rsidR="005B3F9F" w:rsidRPr="005A0F7E">
        <w:rPr>
          <w:lang w:val="en-GB"/>
        </w:rPr>
        <w:t>FiMVO</w:t>
      </w:r>
      <w:proofErr w:type="spellEnd"/>
      <w:r w:rsidR="005B3F9F" w:rsidRPr="005A0F7E">
        <w:rPr>
          <w:lang w:val="en-GB"/>
        </w:rPr>
        <w:t xml:space="preserve"> </w:t>
      </w:r>
      <w:r w:rsidRPr="005A0F7E">
        <w:rPr>
          <w:lang w:val="en-GB"/>
        </w:rPr>
        <w:t xml:space="preserve">specifically disclaims all implied guarantees and warranties, including any warranty of condition, quality, performance, satisfactory quality, merchantability or fitness for a </w:t>
      </w:r>
      <w:proofErr w:type="gramStart"/>
      <w:r w:rsidRPr="005A0F7E">
        <w:rPr>
          <w:lang w:val="en-GB"/>
        </w:rPr>
        <w:t>particular purpose</w:t>
      </w:r>
      <w:proofErr w:type="gramEnd"/>
      <w:r w:rsidRPr="005A0F7E">
        <w:rPr>
          <w:lang w:val="en-GB"/>
        </w:rPr>
        <w:t xml:space="preserve"> (even if </w:t>
      </w:r>
      <w:proofErr w:type="spellStart"/>
      <w:r w:rsidR="005B3F9F" w:rsidRPr="005A0F7E">
        <w:rPr>
          <w:lang w:val="en-GB"/>
        </w:rPr>
        <w:t>FiMVO</w:t>
      </w:r>
      <w:proofErr w:type="spellEnd"/>
      <w:r w:rsidR="005B3F9F" w:rsidRPr="005A0F7E">
        <w:rPr>
          <w:lang w:val="en-GB"/>
        </w:rPr>
        <w:t xml:space="preserve"> </w:t>
      </w:r>
      <w:r w:rsidRPr="005A0F7E">
        <w:rPr>
          <w:lang w:val="en-GB"/>
        </w:rPr>
        <w:t>had been informed of such purpose), including for latent or hidden defects, with respect to any part of the System.</w:t>
      </w:r>
    </w:p>
    <w:p w14:paraId="220AE42D" w14:textId="39750245" w:rsidR="00701234" w:rsidRPr="005A0F7E" w:rsidRDefault="004C56BC" w:rsidP="00E847A0">
      <w:pPr>
        <w:pStyle w:val="Luettelokappale"/>
        <w:rPr>
          <w:lang w:val="en-GB"/>
        </w:rPr>
      </w:pPr>
      <w:r w:rsidRPr="005A0F7E">
        <w:rPr>
          <w:lang w:val="en-GB"/>
        </w:rPr>
        <w:t>Exclusion of Indirect Damages. Without prejudice to Sections 11.1 and 11.2 above, neither Party shall be liable for any claims, proceedings, damages, expenses, costs and losses that are indirect or consequential, including any loss of profits, loss of benefit, loss of turnover, loss of income, loss of savings, loss of contract, loss of use, loss of business or business interruption, loss of goodwill, loss of data, loss of clientele, third party’s claim, or any other indirect, special, incidental or consequential damages of any kind (</w:t>
      </w:r>
      <w:r w:rsidR="00B90805">
        <w:rPr>
          <w:lang w:val="en-GB"/>
        </w:rPr>
        <w:t xml:space="preserve">the </w:t>
      </w:r>
      <w:r w:rsidRPr="005A0F7E">
        <w:rPr>
          <w:lang w:val="en-GB"/>
        </w:rPr>
        <w:t>"</w:t>
      </w:r>
      <w:r w:rsidRPr="00282DB5">
        <w:rPr>
          <w:b/>
          <w:lang w:val="en-GB"/>
        </w:rPr>
        <w:t>Indirect Damages</w:t>
      </w:r>
      <w:r w:rsidRPr="005A0F7E">
        <w:rPr>
          <w:lang w:val="en-GB"/>
        </w:rPr>
        <w:t xml:space="preserve">") whether based on a contractual breach, tort (including negligence), </w:t>
      </w:r>
      <w:r w:rsidRPr="005A0F7E">
        <w:rPr>
          <w:lang w:val="en-GB"/>
        </w:rPr>
        <w:lastRenderedPageBreak/>
        <w:t>breach</w:t>
      </w:r>
      <w:r w:rsidR="00653B48" w:rsidRPr="005A0F7E">
        <w:rPr>
          <w:lang w:val="en-GB"/>
        </w:rPr>
        <w:t xml:space="preserve"> </w:t>
      </w:r>
      <w:r w:rsidRPr="005A0F7E">
        <w:rPr>
          <w:lang w:val="en-GB"/>
        </w:rPr>
        <w:t>of statutory duty, hidden</w:t>
      </w:r>
      <w:r w:rsidR="00653B48" w:rsidRPr="005A0F7E">
        <w:rPr>
          <w:lang w:val="en-GB"/>
        </w:rPr>
        <w:t xml:space="preserve"> </w:t>
      </w:r>
      <w:r w:rsidRPr="005A0F7E">
        <w:rPr>
          <w:lang w:val="en-GB"/>
        </w:rPr>
        <w:t>or latent defect,</w:t>
      </w:r>
      <w:r w:rsidR="00653B48" w:rsidRPr="005A0F7E">
        <w:rPr>
          <w:lang w:val="en-GB"/>
        </w:rPr>
        <w:t xml:space="preserve"> </w:t>
      </w:r>
      <w:r w:rsidRPr="005A0F7E">
        <w:rPr>
          <w:lang w:val="en-GB"/>
        </w:rPr>
        <w:t>or otherwise,</w:t>
      </w:r>
      <w:r w:rsidR="00653B48" w:rsidRPr="005A0F7E">
        <w:rPr>
          <w:lang w:val="en-GB"/>
        </w:rPr>
        <w:t xml:space="preserve"> </w:t>
      </w:r>
      <w:r w:rsidRPr="005A0F7E">
        <w:rPr>
          <w:lang w:val="en-GB"/>
        </w:rPr>
        <w:t>regardless</w:t>
      </w:r>
      <w:r w:rsidR="00653B48" w:rsidRPr="005A0F7E">
        <w:rPr>
          <w:lang w:val="en-GB"/>
        </w:rPr>
        <w:t xml:space="preserve"> </w:t>
      </w:r>
      <w:r w:rsidRPr="005A0F7E">
        <w:rPr>
          <w:lang w:val="en-GB"/>
        </w:rPr>
        <w:t>of whether the damages were foreseeable, in connection with or arising out of access to</w:t>
      </w:r>
      <w:r w:rsidR="00653B48" w:rsidRPr="005A0F7E">
        <w:rPr>
          <w:lang w:val="en-GB"/>
        </w:rPr>
        <w:t xml:space="preserve"> </w:t>
      </w:r>
      <w:r w:rsidRPr="005A0F7E">
        <w:rPr>
          <w:lang w:val="en-GB"/>
        </w:rPr>
        <w:t>or use of the System.</w:t>
      </w:r>
    </w:p>
    <w:p w14:paraId="16E0477A" w14:textId="3434F008" w:rsidR="00701234" w:rsidRPr="005A0F7E" w:rsidRDefault="004C56BC" w:rsidP="00E847A0">
      <w:pPr>
        <w:pStyle w:val="Luettelokappale"/>
        <w:rPr>
          <w:lang w:val="en-GB"/>
        </w:rPr>
      </w:pPr>
      <w:r w:rsidRPr="005A0F7E">
        <w:rPr>
          <w:lang w:val="en-GB"/>
        </w:rPr>
        <w:t xml:space="preserve">In addition, without prejudice to </w:t>
      </w:r>
      <w:proofErr w:type="spellStart"/>
      <w:r w:rsidR="005B3F9F" w:rsidRPr="005A0F7E">
        <w:rPr>
          <w:lang w:val="en-GB"/>
        </w:rPr>
        <w:t>FiMVO</w:t>
      </w:r>
      <w:r w:rsidRPr="005A0F7E">
        <w:rPr>
          <w:lang w:val="en-GB"/>
        </w:rPr>
        <w:t>’s</w:t>
      </w:r>
      <w:proofErr w:type="spellEnd"/>
      <w:r w:rsidRPr="005A0F7E">
        <w:rPr>
          <w:lang w:val="en-GB"/>
        </w:rPr>
        <w:t xml:space="preserve"> obligations under the EU </w:t>
      </w:r>
      <w:r w:rsidR="00B90805" w:rsidRPr="005A0F7E">
        <w:rPr>
          <w:lang w:val="en-GB"/>
        </w:rPr>
        <w:t xml:space="preserve">Directive </w:t>
      </w:r>
      <w:r w:rsidR="00B90805">
        <w:rPr>
          <w:lang w:val="en-GB"/>
        </w:rPr>
        <w:t xml:space="preserve">on </w:t>
      </w:r>
      <w:r w:rsidRPr="005A0F7E">
        <w:rPr>
          <w:lang w:val="en-GB"/>
        </w:rPr>
        <w:t xml:space="preserve">Falsified Medicines and </w:t>
      </w:r>
      <w:r w:rsidR="00B90805">
        <w:rPr>
          <w:lang w:val="en-GB"/>
        </w:rPr>
        <w:t xml:space="preserve">the </w:t>
      </w:r>
      <w:r w:rsidRPr="005A0F7E">
        <w:rPr>
          <w:lang w:val="en-GB"/>
        </w:rPr>
        <w:t xml:space="preserve">Delegated Regulation, </w:t>
      </w:r>
      <w:proofErr w:type="spellStart"/>
      <w:r w:rsidR="005B3F9F" w:rsidRPr="005A0F7E">
        <w:rPr>
          <w:lang w:val="en-GB"/>
        </w:rPr>
        <w:t>FiMVO</w:t>
      </w:r>
      <w:proofErr w:type="spellEnd"/>
      <w:r w:rsidR="005B3F9F" w:rsidRPr="005A0F7E">
        <w:rPr>
          <w:lang w:val="en-GB"/>
        </w:rPr>
        <w:t xml:space="preserve"> </w:t>
      </w:r>
      <w:r w:rsidRPr="005A0F7E">
        <w:rPr>
          <w:lang w:val="en-GB"/>
        </w:rPr>
        <w:t>shall not be held responsible</w:t>
      </w:r>
      <w:r w:rsidR="00653B48" w:rsidRPr="005A0F7E">
        <w:rPr>
          <w:lang w:val="en-GB"/>
        </w:rPr>
        <w:t xml:space="preserve"> </w:t>
      </w:r>
      <w:r w:rsidRPr="005A0F7E">
        <w:rPr>
          <w:lang w:val="en-GB"/>
        </w:rPr>
        <w:t xml:space="preserve">or liable </w:t>
      </w:r>
      <w:r w:rsidR="00B4098A" w:rsidRPr="005A0F7E">
        <w:rPr>
          <w:lang w:val="en-GB"/>
        </w:rPr>
        <w:t>towards</w:t>
      </w:r>
      <w:r w:rsidRPr="005A0F7E">
        <w:rPr>
          <w:lang w:val="en-GB"/>
        </w:rPr>
        <w:t xml:space="preserve"> the End User</w:t>
      </w:r>
      <w:r w:rsidR="005B3F9F" w:rsidRPr="005A0F7E">
        <w:rPr>
          <w:lang w:val="en-GB"/>
        </w:rPr>
        <w:t xml:space="preserve"> </w:t>
      </w:r>
      <w:r w:rsidRPr="005A0F7E">
        <w:rPr>
          <w:lang w:val="en-GB"/>
        </w:rPr>
        <w:t>for any damage or prejudice</w:t>
      </w:r>
      <w:r w:rsidR="00653B48" w:rsidRPr="005A0F7E">
        <w:rPr>
          <w:lang w:val="en-GB"/>
        </w:rPr>
        <w:t xml:space="preserve"> </w:t>
      </w:r>
      <w:r w:rsidRPr="005A0F7E">
        <w:rPr>
          <w:lang w:val="en-GB"/>
        </w:rPr>
        <w:t>caused</w:t>
      </w:r>
      <w:r w:rsidR="00653B48" w:rsidRPr="005A0F7E">
        <w:rPr>
          <w:lang w:val="en-GB"/>
        </w:rPr>
        <w:t xml:space="preserve"> </w:t>
      </w:r>
      <w:r w:rsidRPr="005A0F7E">
        <w:rPr>
          <w:lang w:val="en-GB"/>
        </w:rPr>
        <w:t>by</w:t>
      </w:r>
      <w:r w:rsidR="00653B48" w:rsidRPr="005A0F7E">
        <w:rPr>
          <w:lang w:val="en-GB"/>
        </w:rPr>
        <w:t xml:space="preserve"> </w:t>
      </w:r>
      <w:r w:rsidRPr="005A0F7E">
        <w:rPr>
          <w:lang w:val="en-GB"/>
        </w:rPr>
        <w:t>third</w:t>
      </w:r>
      <w:r w:rsidR="00653B48" w:rsidRPr="005A0F7E">
        <w:rPr>
          <w:lang w:val="en-GB"/>
        </w:rPr>
        <w:t xml:space="preserve"> </w:t>
      </w:r>
      <w:r w:rsidRPr="005A0F7E">
        <w:rPr>
          <w:lang w:val="en-GB"/>
        </w:rPr>
        <w:t>parties accessing, uploading or downloading Data in, to or from the European Hub (e.g., manufacturers or parallel distributors or other NMVOs and their End Users), including any direct or indirect consequences of inaccurate, incomplete or corrupted data, or any malicious software, malware or other code transferred, uploaded or downloaded through the System by such third</w:t>
      </w:r>
      <w:r w:rsidR="00653B48" w:rsidRPr="005A0F7E">
        <w:rPr>
          <w:lang w:val="en-GB"/>
        </w:rPr>
        <w:t xml:space="preserve"> </w:t>
      </w:r>
      <w:r w:rsidRPr="005A0F7E">
        <w:rPr>
          <w:lang w:val="en-GB"/>
        </w:rPr>
        <w:t>parties.</w:t>
      </w:r>
    </w:p>
    <w:p w14:paraId="3522BE7B" w14:textId="6ADE5EE5" w:rsidR="00E22694" w:rsidRPr="005A0F7E" w:rsidRDefault="004C56BC" w:rsidP="00843B91">
      <w:pPr>
        <w:pStyle w:val="Luettelokappale"/>
        <w:rPr>
          <w:lang w:val="en-GB"/>
        </w:rPr>
      </w:pPr>
      <w:r w:rsidRPr="005A0F7E">
        <w:rPr>
          <w:lang w:val="en-GB"/>
        </w:rPr>
        <w:t>Liability Cap.</w:t>
      </w:r>
      <w:r w:rsidR="00206BF6" w:rsidRPr="005A0F7E">
        <w:rPr>
          <w:lang w:val="en-GB"/>
        </w:rPr>
        <w:t xml:space="preserve"> </w:t>
      </w:r>
      <w:proofErr w:type="spellStart"/>
      <w:r w:rsidR="001E0F39" w:rsidRPr="005A0F7E">
        <w:rPr>
          <w:lang w:val="en-GB"/>
        </w:rPr>
        <w:t>FiMVO</w:t>
      </w:r>
      <w:r w:rsidRPr="005A0F7E">
        <w:rPr>
          <w:lang w:val="en-GB"/>
        </w:rPr>
        <w:t>’s</w:t>
      </w:r>
      <w:proofErr w:type="spellEnd"/>
      <w:r w:rsidRPr="005A0F7E">
        <w:rPr>
          <w:lang w:val="en-GB"/>
        </w:rPr>
        <w:t xml:space="preserve"> maximum aggregate liability </w:t>
      </w:r>
      <w:r w:rsidR="00B4098A" w:rsidRPr="005A0F7E">
        <w:rPr>
          <w:lang w:val="en-GB"/>
        </w:rPr>
        <w:t>towards</w:t>
      </w:r>
      <w:r w:rsidRPr="005A0F7E">
        <w:rPr>
          <w:lang w:val="en-GB"/>
        </w:rPr>
        <w:t xml:space="preserve"> the End User arising out of, or in connection with </w:t>
      </w:r>
      <w:r w:rsidR="006F36F4">
        <w:rPr>
          <w:lang w:val="en-GB"/>
        </w:rPr>
        <w:t>this Agreement</w:t>
      </w:r>
      <w:r w:rsidRPr="005A0F7E">
        <w:rPr>
          <w:lang w:val="en-GB"/>
        </w:rPr>
        <w:t xml:space="preserve">, for damages, howsoever arising or caused, </w:t>
      </w:r>
      <w:proofErr w:type="gramStart"/>
      <w:r w:rsidRPr="005A0F7E">
        <w:rPr>
          <w:lang w:val="en-GB"/>
        </w:rPr>
        <w:t>whether or not</w:t>
      </w:r>
      <w:proofErr w:type="gramEnd"/>
      <w:r w:rsidRPr="005A0F7E">
        <w:rPr>
          <w:lang w:val="en-GB"/>
        </w:rPr>
        <w:t xml:space="preserve"> arising from breach of contract or tortious conduct, negligence, hidden/latent defects, shall in no event exceed </w:t>
      </w:r>
      <w:r w:rsidR="00843B91" w:rsidRPr="005A0F7E">
        <w:rPr>
          <w:lang w:val="en-GB"/>
        </w:rPr>
        <w:t>€20 000</w:t>
      </w:r>
      <w:r w:rsidRPr="005A0F7E">
        <w:rPr>
          <w:lang w:val="en-GB"/>
        </w:rPr>
        <w:t>.</w:t>
      </w:r>
      <w:r w:rsidR="00653B48" w:rsidRPr="005A0F7E">
        <w:rPr>
          <w:lang w:val="en-GB"/>
        </w:rPr>
        <w:t xml:space="preserve"> </w:t>
      </w:r>
      <w:r w:rsidRPr="005A0F7E">
        <w:rPr>
          <w:lang w:val="en-GB"/>
        </w:rPr>
        <w:t>The</w:t>
      </w:r>
      <w:r w:rsidR="00653B48" w:rsidRPr="005A0F7E">
        <w:rPr>
          <w:lang w:val="en-GB"/>
        </w:rPr>
        <w:t xml:space="preserve"> </w:t>
      </w:r>
      <w:r w:rsidRPr="005A0F7E">
        <w:rPr>
          <w:lang w:val="en-GB"/>
        </w:rPr>
        <w:t>End</w:t>
      </w:r>
      <w:r w:rsidR="00653B48" w:rsidRPr="005A0F7E">
        <w:rPr>
          <w:lang w:val="en-GB"/>
        </w:rPr>
        <w:t xml:space="preserve"> </w:t>
      </w:r>
      <w:r w:rsidRPr="005A0F7E">
        <w:rPr>
          <w:lang w:val="en-GB"/>
        </w:rPr>
        <w:t>User’s</w:t>
      </w:r>
      <w:r w:rsidR="00653B48" w:rsidRPr="005A0F7E">
        <w:rPr>
          <w:lang w:val="en-GB"/>
        </w:rPr>
        <w:t xml:space="preserve"> </w:t>
      </w:r>
      <w:r w:rsidRPr="005A0F7E">
        <w:rPr>
          <w:lang w:val="en-GB"/>
        </w:rPr>
        <w:t xml:space="preserve">maximum aggregate liability arising out of, or in connection with </w:t>
      </w:r>
      <w:r w:rsidR="006F36F4">
        <w:rPr>
          <w:lang w:val="en-GB"/>
        </w:rPr>
        <w:t>this Agreement</w:t>
      </w:r>
      <w:r w:rsidRPr="005A0F7E">
        <w:rPr>
          <w:lang w:val="en-GB"/>
        </w:rPr>
        <w:t xml:space="preserve">, for damages, howsoever arising or caused, </w:t>
      </w:r>
      <w:proofErr w:type="gramStart"/>
      <w:r w:rsidRPr="005A0F7E">
        <w:rPr>
          <w:lang w:val="en-GB"/>
        </w:rPr>
        <w:t>whether or not</w:t>
      </w:r>
      <w:proofErr w:type="gramEnd"/>
      <w:r w:rsidRPr="005A0F7E">
        <w:rPr>
          <w:lang w:val="en-GB"/>
        </w:rPr>
        <w:t xml:space="preserve"> arising from the End User's</w:t>
      </w:r>
      <w:r w:rsidR="00653B48" w:rsidRPr="005A0F7E">
        <w:rPr>
          <w:lang w:val="en-GB"/>
        </w:rPr>
        <w:t xml:space="preserve"> </w:t>
      </w:r>
      <w:r w:rsidRPr="005A0F7E">
        <w:rPr>
          <w:lang w:val="en-GB"/>
        </w:rPr>
        <w:t>breach</w:t>
      </w:r>
      <w:r w:rsidR="00653B48" w:rsidRPr="005A0F7E">
        <w:rPr>
          <w:lang w:val="en-GB"/>
        </w:rPr>
        <w:t xml:space="preserve"> </w:t>
      </w:r>
      <w:r w:rsidRPr="005A0F7E">
        <w:rPr>
          <w:lang w:val="en-GB"/>
        </w:rPr>
        <w:t>of contract or tortious conduct, negligence, hidden/latent defects shall in no event exceed</w:t>
      </w:r>
      <w:r w:rsidR="00653B48" w:rsidRPr="005A0F7E">
        <w:rPr>
          <w:lang w:val="en-GB"/>
        </w:rPr>
        <w:t xml:space="preserve"> </w:t>
      </w:r>
      <w:r w:rsidR="00843B91" w:rsidRPr="005A0F7E">
        <w:rPr>
          <w:lang w:val="en-GB"/>
        </w:rPr>
        <w:t>€20 000</w:t>
      </w:r>
      <w:r w:rsidR="00B27DC0" w:rsidRPr="005A0F7E">
        <w:rPr>
          <w:lang w:val="en-GB"/>
        </w:rPr>
        <w:t>.</w:t>
      </w:r>
    </w:p>
    <w:p w14:paraId="10F24024" w14:textId="5B5CC747" w:rsidR="00701234" w:rsidRPr="005A0F7E" w:rsidRDefault="004C56BC" w:rsidP="00E847A0">
      <w:pPr>
        <w:pStyle w:val="Luettelokappale"/>
        <w:rPr>
          <w:lang w:val="en-GB"/>
        </w:rPr>
      </w:pPr>
      <w:r w:rsidRPr="005A0F7E">
        <w:rPr>
          <w:lang w:val="en-GB"/>
        </w:rPr>
        <w:t xml:space="preserve">Exclusion. Nothing in </w:t>
      </w:r>
      <w:r w:rsidR="006F36F4">
        <w:rPr>
          <w:lang w:val="en-GB"/>
        </w:rPr>
        <w:t xml:space="preserve">this Agreement </w:t>
      </w:r>
      <w:r w:rsidRPr="005A0F7E">
        <w:rPr>
          <w:lang w:val="en-GB"/>
        </w:rPr>
        <w:t>will exclude or limit the Parties’ liability:</w:t>
      </w:r>
    </w:p>
    <w:p w14:paraId="3893552F" w14:textId="77777777" w:rsidR="00701234" w:rsidRPr="005A0F7E" w:rsidRDefault="004C56BC" w:rsidP="00E847A0">
      <w:pPr>
        <w:pStyle w:val="Otsikko3"/>
        <w:rPr>
          <w:lang w:val="en-GB"/>
        </w:rPr>
      </w:pPr>
      <w:r w:rsidRPr="005A0F7E">
        <w:rPr>
          <w:lang w:val="en-GB"/>
        </w:rPr>
        <w:t>for fraud or wilful</w:t>
      </w:r>
      <w:r w:rsidR="00653B48" w:rsidRPr="005A0F7E">
        <w:rPr>
          <w:lang w:val="en-GB"/>
        </w:rPr>
        <w:t xml:space="preserve"> </w:t>
      </w:r>
      <w:r w:rsidRPr="005A0F7E">
        <w:rPr>
          <w:lang w:val="en-GB"/>
        </w:rPr>
        <w:t>misconduct</w:t>
      </w:r>
      <w:r w:rsidR="008279E4" w:rsidRPr="005A0F7E">
        <w:rPr>
          <w:lang w:val="en-GB"/>
        </w:rPr>
        <w:t xml:space="preserve"> or gross negligence</w:t>
      </w:r>
      <w:r w:rsidRPr="005A0F7E">
        <w:rPr>
          <w:lang w:val="en-GB"/>
        </w:rPr>
        <w:t>;</w:t>
      </w:r>
    </w:p>
    <w:p w14:paraId="0737B715" w14:textId="77777777" w:rsidR="00701234" w:rsidRPr="005A0F7E" w:rsidRDefault="004C56BC" w:rsidP="00E847A0">
      <w:pPr>
        <w:pStyle w:val="Otsikko3"/>
        <w:rPr>
          <w:lang w:val="en-GB"/>
        </w:rPr>
      </w:pPr>
      <w:r w:rsidRPr="005A0F7E">
        <w:rPr>
          <w:lang w:val="en-GB"/>
        </w:rPr>
        <w:t>for death or personal injury arising from the Party's negligence or that of its Representatives;</w:t>
      </w:r>
    </w:p>
    <w:p w14:paraId="7F774D48" w14:textId="77777777" w:rsidR="00701234" w:rsidRPr="005A0F7E" w:rsidRDefault="004C56BC" w:rsidP="00E847A0">
      <w:pPr>
        <w:pStyle w:val="Otsikko3"/>
        <w:rPr>
          <w:lang w:val="en-GB"/>
        </w:rPr>
      </w:pPr>
      <w:r w:rsidRPr="005A0F7E">
        <w:rPr>
          <w:lang w:val="en-GB"/>
        </w:rPr>
        <w:t>breach of the anti-bribery legislation;</w:t>
      </w:r>
      <w:r w:rsidR="00653B48" w:rsidRPr="005A0F7E">
        <w:rPr>
          <w:lang w:val="en-GB"/>
        </w:rPr>
        <w:t xml:space="preserve"> </w:t>
      </w:r>
      <w:r w:rsidRPr="005A0F7E">
        <w:rPr>
          <w:lang w:val="en-GB"/>
        </w:rPr>
        <w:t>and</w:t>
      </w:r>
    </w:p>
    <w:p w14:paraId="1EDCCD40" w14:textId="77777777" w:rsidR="00701234" w:rsidRPr="005A0F7E" w:rsidRDefault="004C56BC" w:rsidP="00E847A0">
      <w:pPr>
        <w:pStyle w:val="Otsikko3"/>
        <w:rPr>
          <w:lang w:val="en-GB"/>
        </w:rPr>
      </w:pPr>
      <w:r w:rsidRPr="005A0F7E">
        <w:rPr>
          <w:lang w:val="en-GB"/>
        </w:rPr>
        <w:t>any other liability which cannot be limited or excluded under applicable</w:t>
      </w:r>
      <w:r w:rsidR="00653B48" w:rsidRPr="005A0F7E">
        <w:rPr>
          <w:lang w:val="en-GB"/>
        </w:rPr>
        <w:t xml:space="preserve"> </w:t>
      </w:r>
      <w:r w:rsidRPr="005A0F7E">
        <w:rPr>
          <w:lang w:val="en-GB"/>
        </w:rPr>
        <w:t>law.</w:t>
      </w:r>
    </w:p>
    <w:p w14:paraId="17BAE11A" w14:textId="7DDE079A" w:rsidR="00701234" w:rsidRPr="005A0F7E" w:rsidRDefault="004C56BC" w:rsidP="00E847A0">
      <w:pPr>
        <w:pStyle w:val="Luettelokappale"/>
        <w:rPr>
          <w:lang w:val="en-GB"/>
        </w:rPr>
      </w:pPr>
      <w:r w:rsidRPr="005A0F7E">
        <w:rPr>
          <w:lang w:val="en-GB"/>
        </w:rPr>
        <w:t xml:space="preserve">Losses suffered by other Users of the System. The Parties acknowledge and agree that any losses suffered by any other Users of the System in connection with </w:t>
      </w:r>
      <w:r w:rsidR="006F36F4">
        <w:rPr>
          <w:lang w:val="en-GB"/>
        </w:rPr>
        <w:t>this Agreement</w:t>
      </w:r>
      <w:r w:rsidRPr="005A0F7E">
        <w:rPr>
          <w:lang w:val="en-GB"/>
        </w:rPr>
        <w:t xml:space="preserve"> will be deemed to be actual losses suffered by </w:t>
      </w:r>
      <w:proofErr w:type="spellStart"/>
      <w:r w:rsidR="001E0F39" w:rsidRPr="005A0F7E">
        <w:rPr>
          <w:lang w:val="en-GB"/>
        </w:rPr>
        <w:t>FiMVO</w:t>
      </w:r>
      <w:proofErr w:type="spellEnd"/>
      <w:r w:rsidR="001E0F39" w:rsidRPr="005A0F7E">
        <w:rPr>
          <w:lang w:val="en-GB"/>
        </w:rPr>
        <w:t xml:space="preserve"> </w:t>
      </w:r>
      <w:r w:rsidRPr="005A0F7E">
        <w:rPr>
          <w:lang w:val="en-GB"/>
        </w:rPr>
        <w:t xml:space="preserve">under </w:t>
      </w:r>
      <w:r w:rsidR="006F36F4">
        <w:rPr>
          <w:lang w:val="en-GB"/>
        </w:rPr>
        <w:t>this Agreement</w:t>
      </w:r>
      <w:r w:rsidRPr="005A0F7E">
        <w:rPr>
          <w:lang w:val="en-GB"/>
        </w:rPr>
        <w:t xml:space="preserve">, and </w:t>
      </w:r>
      <w:proofErr w:type="spellStart"/>
      <w:r w:rsidR="001E0F39" w:rsidRPr="005A0F7E">
        <w:rPr>
          <w:lang w:val="en-GB"/>
        </w:rPr>
        <w:t>FiMVO</w:t>
      </w:r>
      <w:proofErr w:type="spellEnd"/>
      <w:r w:rsidR="001E0F39" w:rsidRPr="005A0F7E">
        <w:rPr>
          <w:lang w:val="en-GB"/>
        </w:rPr>
        <w:t xml:space="preserve"> </w:t>
      </w:r>
      <w:r w:rsidRPr="005A0F7E">
        <w:rPr>
          <w:lang w:val="en-GB"/>
        </w:rPr>
        <w:t>will be entitled to recover such losses directly against the End User in accordance with this Section 11.</w:t>
      </w:r>
    </w:p>
    <w:p w14:paraId="775A558B" w14:textId="77777777" w:rsidR="00701234" w:rsidRPr="005A0F7E" w:rsidRDefault="004C56BC" w:rsidP="00E847A0">
      <w:pPr>
        <w:pStyle w:val="Otsikko1"/>
        <w:rPr>
          <w:lang w:val="en-GB"/>
        </w:rPr>
      </w:pPr>
      <w:r w:rsidRPr="005A0F7E">
        <w:rPr>
          <w:w w:val="105"/>
          <w:lang w:val="en-GB"/>
        </w:rPr>
        <w:t>T</w:t>
      </w:r>
      <w:r w:rsidR="00206BF6" w:rsidRPr="005A0F7E">
        <w:rPr>
          <w:w w:val="105"/>
          <w:lang w:val="en-GB"/>
        </w:rPr>
        <w:t xml:space="preserve">erm and Termination </w:t>
      </w:r>
    </w:p>
    <w:p w14:paraId="5F90B10D" w14:textId="04C431AA" w:rsidR="00701234" w:rsidRPr="005A0F7E" w:rsidRDefault="004C56BC" w:rsidP="00E847A0">
      <w:pPr>
        <w:pStyle w:val="Luettelokappale"/>
        <w:rPr>
          <w:lang w:val="en-GB"/>
        </w:rPr>
      </w:pPr>
      <w:r w:rsidRPr="005A0F7E">
        <w:rPr>
          <w:lang w:val="en-GB"/>
        </w:rPr>
        <w:t xml:space="preserve">The initial </w:t>
      </w:r>
      <w:proofErr w:type="gramStart"/>
      <w:r w:rsidRPr="005A0F7E">
        <w:rPr>
          <w:lang w:val="en-GB"/>
        </w:rPr>
        <w:t>period of time</w:t>
      </w:r>
      <w:proofErr w:type="gramEnd"/>
      <w:r w:rsidRPr="005A0F7E">
        <w:rPr>
          <w:lang w:val="en-GB"/>
        </w:rPr>
        <w:t xml:space="preserve"> of </w:t>
      </w:r>
      <w:r w:rsidR="006F36F4">
        <w:rPr>
          <w:lang w:val="en-GB"/>
        </w:rPr>
        <w:t xml:space="preserve">this Agreement </w:t>
      </w:r>
      <w:r w:rsidR="00B90805">
        <w:rPr>
          <w:lang w:val="en-GB"/>
        </w:rPr>
        <w:t>being in force</w:t>
      </w:r>
      <w:r w:rsidRPr="005A0F7E">
        <w:rPr>
          <w:lang w:val="en-GB"/>
        </w:rPr>
        <w:t xml:space="preserve"> is </w:t>
      </w:r>
      <w:r w:rsidR="00060C6E" w:rsidRPr="005A0F7E">
        <w:rPr>
          <w:lang w:val="en-GB"/>
        </w:rPr>
        <w:t>16</w:t>
      </w:r>
      <w:r w:rsidRPr="005A0F7E">
        <w:rPr>
          <w:lang w:val="en-GB"/>
        </w:rPr>
        <w:t xml:space="preserve"> months as of the Effective</w:t>
      </w:r>
      <w:r w:rsidR="00653B48" w:rsidRPr="005A0F7E">
        <w:rPr>
          <w:lang w:val="en-GB"/>
        </w:rPr>
        <w:t xml:space="preserve"> </w:t>
      </w:r>
      <w:r w:rsidRPr="005A0F7E">
        <w:rPr>
          <w:lang w:val="en-GB"/>
        </w:rPr>
        <w:t xml:space="preserve">Date but not exceeding the EMVS Implementation Phase. After the initial </w:t>
      </w:r>
      <w:proofErr w:type="gramStart"/>
      <w:r w:rsidRPr="005A0F7E">
        <w:rPr>
          <w:lang w:val="en-GB"/>
        </w:rPr>
        <w:t>period of time</w:t>
      </w:r>
      <w:proofErr w:type="gramEnd"/>
      <w:r w:rsidRPr="005A0F7E">
        <w:rPr>
          <w:lang w:val="en-GB"/>
        </w:rPr>
        <w:t xml:space="preserve">, </w:t>
      </w:r>
      <w:r w:rsidR="006F36F4">
        <w:rPr>
          <w:lang w:val="en-GB"/>
        </w:rPr>
        <w:t>this Agreement</w:t>
      </w:r>
      <w:r w:rsidRPr="005A0F7E">
        <w:rPr>
          <w:lang w:val="en-GB"/>
        </w:rPr>
        <w:t xml:space="preserve"> will be tacitly renewed for additional periods of time of </w:t>
      </w:r>
      <w:r w:rsidR="00060C6E" w:rsidRPr="005A0F7E">
        <w:rPr>
          <w:lang w:val="en-GB"/>
        </w:rPr>
        <w:t>12</w:t>
      </w:r>
      <w:r w:rsidRPr="005A0F7E">
        <w:rPr>
          <w:lang w:val="en-GB"/>
        </w:rPr>
        <w:t xml:space="preserve"> months each, unless either party objects to such renewal by sending a notice in writing to the</w:t>
      </w:r>
      <w:r w:rsidR="00653B48" w:rsidRPr="005A0F7E">
        <w:rPr>
          <w:lang w:val="en-GB"/>
        </w:rPr>
        <w:t xml:space="preserve"> </w:t>
      </w:r>
      <w:r w:rsidRPr="005A0F7E">
        <w:rPr>
          <w:lang w:val="en-GB"/>
        </w:rPr>
        <w:t>other at least ninety</w:t>
      </w:r>
      <w:r w:rsidR="009F7348" w:rsidRPr="005A0F7E">
        <w:rPr>
          <w:lang w:val="en-GB"/>
        </w:rPr>
        <w:t xml:space="preserve"> (90)</w:t>
      </w:r>
      <w:r w:rsidRPr="005A0F7E">
        <w:rPr>
          <w:lang w:val="en-GB"/>
        </w:rPr>
        <w:t xml:space="preserve"> days prior to the renewal</w:t>
      </w:r>
      <w:r w:rsidR="00653B48" w:rsidRPr="005A0F7E">
        <w:rPr>
          <w:lang w:val="en-GB"/>
        </w:rPr>
        <w:t xml:space="preserve"> </w:t>
      </w:r>
      <w:r w:rsidRPr="005A0F7E">
        <w:rPr>
          <w:lang w:val="en-GB"/>
        </w:rPr>
        <w:t>date.</w:t>
      </w:r>
    </w:p>
    <w:p w14:paraId="4CE52DCB" w14:textId="66128336" w:rsidR="00701234" w:rsidRPr="005A0F7E" w:rsidRDefault="004C56BC" w:rsidP="00E847A0">
      <w:pPr>
        <w:pStyle w:val="Luettelokappale"/>
        <w:rPr>
          <w:lang w:val="en-GB"/>
        </w:rPr>
      </w:pPr>
      <w:r w:rsidRPr="005A0F7E">
        <w:rPr>
          <w:lang w:val="en-GB"/>
        </w:rPr>
        <w:t>Without prejudice to other remedies under</w:t>
      </w:r>
      <w:r w:rsidR="00653B48" w:rsidRPr="005A0F7E">
        <w:rPr>
          <w:lang w:val="en-GB"/>
        </w:rPr>
        <w:t xml:space="preserve"> </w:t>
      </w:r>
      <w:r w:rsidRPr="005A0F7E">
        <w:rPr>
          <w:lang w:val="en-GB"/>
        </w:rPr>
        <w:t>applicable</w:t>
      </w:r>
      <w:r w:rsidR="00653B48" w:rsidRPr="005A0F7E">
        <w:rPr>
          <w:lang w:val="en-GB"/>
        </w:rPr>
        <w:t xml:space="preserve"> </w:t>
      </w:r>
      <w:r w:rsidRPr="005A0F7E">
        <w:rPr>
          <w:lang w:val="en-GB"/>
        </w:rPr>
        <w:t>law,</w:t>
      </w:r>
      <w:r w:rsidR="00653B48" w:rsidRPr="005A0F7E">
        <w:rPr>
          <w:lang w:val="en-GB"/>
        </w:rPr>
        <w:t xml:space="preserve"> </w:t>
      </w:r>
      <w:r w:rsidRPr="005A0F7E">
        <w:rPr>
          <w:lang w:val="en-GB"/>
        </w:rPr>
        <w:t>either</w:t>
      </w:r>
      <w:r w:rsidR="00653B48" w:rsidRPr="005A0F7E">
        <w:rPr>
          <w:lang w:val="en-GB"/>
        </w:rPr>
        <w:t xml:space="preserve"> </w:t>
      </w:r>
      <w:r w:rsidRPr="005A0F7E">
        <w:rPr>
          <w:lang w:val="en-GB"/>
        </w:rPr>
        <w:t>Party</w:t>
      </w:r>
      <w:r w:rsidR="00653B48" w:rsidRPr="005A0F7E">
        <w:rPr>
          <w:lang w:val="en-GB"/>
        </w:rPr>
        <w:t xml:space="preserve"> </w:t>
      </w:r>
      <w:r w:rsidRPr="005A0F7E">
        <w:rPr>
          <w:lang w:val="en-GB"/>
        </w:rPr>
        <w:t>is</w:t>
      </w:r>
      <w:r w:rsidR="00653B48" w:rsidRPr="005A0F7E">
        <w:rPr>
          <w:lang w:val="en-GB"/>
        </w:rPr>
        <w:t xml:space="preserve"> </w:t>
      </w:r>
      <w:r w:rsidRPr="005A0F7E">
        <w:rPr>
          <w:lang w:val="en-GB"/>
        </w:rPr>
        <w:t>entitled</w:t>
      </w:r>
      <w:r w:rsidR="00653B48" w:rsidRPr="005A0F7E">
        <w:rPr>
          <w:lang w:val="en-GB"/>
        </w:rPr>
        <w:t xml:space="preserve"> </w:t>
      </w:r>
      <w:r w:rsidRPr="005A0F7E">
        <w:rPr>
          <w:lang w:val="en-GB"/>
        </w:rPr>
        <w:t xml:space="preserve">to </w:t>
      </w:r>
      <w:r w:rsidR="001E0F39" w:rsidRPr="005A0F7E">
        <w:rPr>
          <w:lang w:val="en-GB"/>
        </w:rPr>
        <w:t xml:space="preserve">terminate </w:t>
      </w:r>
      <w:r w:rsidR="006F36F4">
        <w:rPr>
          <w:lang w:val="en-GB"/>
        </w:rPr>
        <w:t xml:space="preserve">this Agreement </w:t>
      </w:r>
      <w:r w:rsidR="00B4098A" w:rsidRPr="005A0F7E">
        <w:rPr>
          <w:lang w:val="en-GB"/>
        </w:rPr>
        <w:t>for cause</w:t>
      </w:r>
      <w:r w:rsidRPr="005A0F7E">
        <w:rPr>
          <w:lang w:val="en-GB"/>
        </w:rPr>
        <w:t>, in</w:t>
      </w:r>
      <w:r w:rsidR="00653B48" w:rsidRPr="005A0F7E">
        <w:rPr>
          <w:lang w:val="en-GB"/>
        </w:rPr>
        <w:t xml:space="preserve"> </w:t>
      </w:r>
      <w:r w:rsidRPr="005A0F7E">
        <w:rPr>
          <w:lang w:val="en-GB"/>
        </w:rPr>
        <w:t>its own right and without prior intervention of any court or arbitral body, without indemnity, by mere notification to the other Party, if (</w:t>
      </w:r>
      <w:proofErr w:type="spellStart"/>
      <w:r w:rsidRPr="005A0F7E">
        <w:rPr>
          <w:lang w:val="en-GB"/>
        </w:rPr>
        <w:t>i</w:t>
      </w:r>
      <w:proofErr w:type="spellEnd"/>
      <w:r w:rsidRPr="005A0F7E">
        <w:rPr>
          <w:lang w:val="en-GB"/>
        </w:rPr>
        <w:t>) the latter is in breach of any material</w:t>
      </w:r>
      <w:r w:rsidR="00653B48" w:rsidRPr="005A0F7E">
        <w:rPr>
          <w:lang w:val="en-GB"/>
        </w:rPr>
        <w:t xml:space="preserve"> </w:t>
      </w:r>
      <w:r w:rsidRPr="005A0F7E">
        <w:rPr>
          <w:lang w:val="en-GB"/>
        </w:rPr>
        <w:t>obligation</w:t>
      </w:r>
      <w:r w:rsidR="00653B48" w:rsidRPr="005A0F7E">
        <w:rPr>
          <w:lang w:val="en-GB"/>
        </w:rPr>
        <w:t xml:space="preserve"> </w:t>
      </w:r>
      <w:r w:rsidRPr="005A0F7E">
        <w:rPr>
          <w:lang w:val="en-GB"/>
        </w:rPr>
        <w:t>under</w:t>
      </w:r>
      <w:r w:rsidR="00653B48" w:rsidRPr="005A0F7E">
        <w:rPr>
          <w:lang w:val="en-GB"/>
        </w:rPr>
        <w:t xml:space="preserve"> </w:t>
      </w:r>
      <w:r w:rsidR="00C02677">
        <w:rPr>
          <w:lang w:val="en-GB"/>
        </w:rPr>
        <w:t xml:space="preserve">this Agreement </w:t>
      </w:r>
      <w:r w:rsidRPr="005A0F7E">
        <w:rPr>
          <w:lang w:val="en-GB"/>
        </w:rPr>
        <w:t>and,</w:t>
      </w:r>
      <w:r w:rsidR="00653B48" w:rsidRPr="005A0F7E">
        <w:rPr>
          <w:lang w:val="en-GB"/>
        </w:rPr>
        <w:t xml:space="preserve"> </w:t>
      </w:r>
      <w:r w:rsidRPr="005A0F7E">
        <w:rPr>
          <w:lang w:val="en-GB"/>
        </w:rPr>
        <w:t>(ii)</w:t>
      </w:r>
      <w:r w:rsidR="00653B48" w:rsidRPr="005A0F7E">
        <w:rPr>
          <w:lang w:val="en-GB"/>
        </w:rPr>
        <w:t xml:space="preserve"> </w:t>
      </w:r>
      <w:r w:rsidRPr="005A0F7E">
        <w:rPr>
          <w:lang w:val="en-GB"/>
        </w:rPr>
        <w:t>the</w:t>
      </w:r>
      <w:r w:rsidR="00653B48" w:rsidRPr="005A0F7E">
        <w:rPr>
          <w:lang w:val="en-GB"/>
        </w:rPr>
        <w:t xml:space="preserve"> </w:t>
      </w:r>
      <w:r w:rsidRPr="005A0F7E">
        <w:rPr>
          <w:lang w:val="en-GB"/>
        </w:rPr>
        <w:t>defaulting</w:t>
      </w:r>
      <w:r w:rsidR="00653B48" w:rsidRPr="005A0F7E">
        <w:rPr>
          <w:lang w:val="en-GB"/>
        </w:rPr>
        <w:t xml:space="preserve"> </w:t>
      </w:r>
      <w:r w:rsidRPr="005A0F7E">
        <w:rPr>
          <w:lang w:val="en-GB"/>
        </w:rPr>
        <w:t>Party fails to cure such breach within ninety (90) calendar days after</w:t>
      </w:r>
      <w:r w:rsidR="00653B48" w:rsidRPr="005A0F7E">
        <w:rPr>
          <w:lang w:val="en-GB"/>
        </w:rPr>
        <w:t xml:space="preserve"> </w:t>
      </w:r>
      <w:r w:rsidRPr="005A0F7E">
        <w:rPr>
          <w:lang w:val="en-GB"/>
        </w:rPr>
        <w:t>such</w:t>
      </w:r>
      <w:r w:rsidR="00653B48" w:rsidRPr="005A0F7E">
        <w:rPr>
          <w:lang w:val="en-GB"/>
        </w:rPr>
        <w:t xml:space="preserve"> </w:t>
      </w:r>
      <w:r w:rsidRPr="005A0F7E">
        <w:rPr>
          <w:lang w:val="en-GB"/>
        </w:rPr>
        <w:t>cure</w:t>
      </w:r>
      <w:r w:rsidR="00653B48" w:rsidRPr="005A0F7E">
        <w:rPr>
          <w:lang w:val="en-GB"/>
        </w:rPr>
        <w:t xml:space="preserve"> </w:t>
      </w:r>
      <w:r w:rsidRPr="005A0F7E">
        <w:rPr>
          <w:lang w:val="en-GB"/>
        </w:rPr>
        <w:t>has</w:t>
      </w:r>
      <w:r w:rsidR="00653B48" w:rsidRPr="005A0F7E">
        <w:rPr>
          <w:lang w:val="en-GB"/>
        </w:rPr>
        <w:t xml:space="preserve"> </w:t>
      </w:r>
      <w:r w:rsidRPr="005A0F7E">
        <w:rPr>
          <w:lang w:val="en-GB"/>
        </w:rPr>
        <w:t>been</w:t>
      </w:r>
      <w:r w:rsidR="00653B48" w:rsidRPr="005A0F7E">
        <w:rPr>
          <w:lang w:val="en-GB"/>
        </w:rPr>
        <w:t xml:space="preserve"> </w:t>
      </w:r>
      <w:r w:rsidRPr="005A0F7E">
        <w:rPr>
          <w:lang w:val="en-GB"/>
        </w:rPr>
        <w:t>demanded</w:t>
      </w:r>
      <w:r w:rsidR="00653B48" w:rsidRPr="005A0F7E">
        <w:rPr>
          <w:lang w:val="en-GB"/>
        </w:rPr>
        <w:t xml:space="preserve"> </w:t>
      </w:r>
      <w:r w:rsidRPr="005A0F7E">
        <w:rPr>
          <w:lang w:val="en-GB"/>
        </w:rPr>
        <w:t>in</w:t>
      </w:r>
      <w:r w:rsidR="00653B48" w:rsidRPr="005A0F7E">
        <w:rPr>
          <w:lang w:val="en-GB"/>
        </w:rPr>
        <w:t xml:space="preserve"> </w:t>
      </w:r>
      <w:r w:rsidRPr="005A0F7E">
        <w:rPr>
          <w:lang w:val="en-GB"/>
        </w:rPr>
        <w:t>writing</w:t>
      </w:r>
      <w:r w:rsidR="00653B48" w:rsidRPr="005A0F7E">
        <w:rPr>
          <w:lang w:val="en-GB"/>
        </w:rPr>
        <w:t xml:space="preserve"> </w:t>
      </w:r>
      <w:r w:rsidRPr="005A0F7E">
        <w:rPr>
          <w:lang w:val="en-GB"/>
        </w:rPr>
        <w:t>if</w:t>
      </w:r>
      <w:r w:rsidR="00653B48" w:rsidRPr="005A0F7E">
        <w:rPr>
          <w:lang w:val="en-GB"/>
        </w:rPr>
        <w:t xml:space="preserve"> </w:t>
      </w:r>
      <w:r w:rsidRPr="005A0F7E">
        <w:rPr>
          <w:lang w:val="en-GB"/>
        </w:rPr>
        <w:t>such</w:t>
      </w:r>
      <w:r w:rsidR="00653B48" w:rsidRPr="005A0F7E">
        <w:rPr>
          <w:lang w:val="en-GB"/>
        </w:rPr>
        <w:t xml:space="preserve"> </w:t>
      </w:r>
      <w:r w:rsidRPr="005A0F7E">
        <w:rPr>
          <w:lang w:val="en-GB"/>
        </w:rPr>
        <w:t>breach</w:t>
      </w:r>
      <w:r w:rsidR="00653B48" w:rsidRPr="005A0F7E">
        <w:rPr>
          <w:lang w:val="en-GB"/>
        </w:rPr>
        <w:t xml:space="preserve"> </w:t>
      </w:r>
      <w:r w:rsidRPr="005A0F7E">
        <w:rPr>
          <w:lang w:val="en-GB"/>
        </w:rPr>
        <w:t>is capable</w:t>
      </w:r>
      <w:r w:rsidR="00653B48" w:rsidRPr="005A0F7E">
        <w:rPr>
          <w:lang w:val="en-GB"/>
        </w:rPr>
        <w:t xml:space="preserve"> </w:t>
      </w:r>
      <w:r w:rsidRPr="005A0F7E">
        <w:rPr>
          <w:lang w:val="en-GB"/>
        </w:rPr>
        <w:t xml:space="preserve">of </w:t>
      </w:r>
      <w:r w:rsidR="00B90805">
        <w:rPr>
          <w:lang w:val="en-GB"/>
        </w:rPr>
        <w:t xml:space="preserve">being </w:t>
      </w:r>
      <w:r w:rsidRPr="005A0F7E">
        <w:rPr>
          <w:lang w:val="en-GB"/>
        </w:rPr>
        <w:t>cure</w:t>
      </w:r>
      <w:r w:rsidR="00B90805">
        <w:rPr>
          <w:lang w:val="en-GB"/>
        </w:rPr>
        <w:t>d</w:t>
      </w:r>
      <w:r w:rsidRPr="005A0F7E">
        <w:rPr>
          <w:lang w:val="en-GB"/>
        </w:rPr>
        <w:t>.</w:t>
      </w:r>
    </w:p>
    <w:p w14:paraId="0F1A9812" w14:textId="4F232158" w:rsidR="00701234" w:rsidRPr="005A0F7E" w:rsidRDefault="004C56BC" w:rsidP="00E847A0">
      <w:pPr>
        <w:pStyle w:val="Luettelokappale"/>
        <w:rPr>
          <w:lang w:val="en-GB"/>
        </w:rPr>
      </w:pPr>
      <w:r w:rsidRPr="005A0F7E">
        <w:rPr>
          <w:lang w:val="en-GB"/>
        </w:rPr>
        <w:t xml:space="preserve">Without prejudice to the above, </w:t>
      </w:r>
      <w:proofErr w:type="spellStart"/>
      <w:r w:rsidR="001E0F39" w:rsidRPr="005A0F7E">
        <w:rPr>
          <w:lang w:val="en-GB"/>
        </w:rPr>
        <w:t>FiMVO</w:t>
      </w:r>
      <w:proofErr w:type="spellEnd"/>
      <w:r w:rsidR="001E0F39" w:rsidRPr="005A0F7E">
        <w:rPr>
          <w:lang w:val="en-GB"/>
        </w:rPr>
        <w:t xml:space="preserve"> </w:t>
      </w:r>
      <w:r w:rsidRPr="005A0F7E">
        <w:rPr>
          <w:lang w:val="en-GB"/>
        </w:rPr>
        <w:t xml:space="preserve">is entitled to terminate </w:t>
      </w:r>
      <w:r w:rsidR="00C02677">
        <w:rPr>
          <w:lang w:val="en-GB"/>
        </w:rPr>
        <w:t>this Agreement</w:t>
      </w:r>
      <w:r w:rsidRPr="005A0F7E">
        <w:rPr>
          <w:lang w:val="en-GB"/>
        </w:rPr>
        <w:t xml:space="preserve"> immediately, without indemnity, (</w:t>
      </w:r>
      <w:proofErr w:type="spellStart"/>
      <w:r w:rsidRPr="005A0F7E">
        <w:rPr>
          <w:lang w:val="en-GB"/>
        </w:rPr>
        <w:t>i</w:t>
      </w:r>
      <w:proofErr w:type="spellEnd"/>
      <w:r w:rsidRPr="005A0F7E">
        <w:rPr>
          <w:lang w:val="en-GB"/>
        </w:rPr>
        <w:t xml:space="preserve">) if the contract between EMVO and </w:t>
      </w:r>
      <w:proofErr w:type="spellStart"/>
      <w:r w:rsidR="001E0F39" w:rsidRPr="005A0F7E">
        <w:rPr>
          <w:lang w:val="en-GB"/>
        </w:rPr>
        <w:t>FiMVO</w:t>
      </w:r>
      <w:proofErr w:type="spellEnd"/>
      <w:r w:rsidRPr="005A0F7E">
        <w:rPr>
          <w:lang w:val="en-GB"/>
        </w:rPr>
        <w:t xml:space="preserve"> for the use of the European Hub by </w:t>
      </w:r>
      <w:proofErr w:type="spellStart"/>
      <w:r w:rsidR="001E0F39" w:rsidRPr="005A0F7E">
        <w:rPr>
          <w:lang w:val="en-GB"/>
        </w:rPr>
        <w:t>FiMVO</w:t>
      </w:r>
      <w:proofErr w:type="spellEnd"/>
      <w:r w:rsidRPr="005A0F7E">
        <w:rPr>
          <w:lang w:val="en-GB"/>
        </w:rPr>
        <w:t xml:space="preserve"> is terminated or expires for whatever reason, or</w:t>
      </w:r>
      <w:r w:rsidR="00206BF6" w:rsidRPr="005A0F7E">
        <w:rPr>
          <w:lang w:val="en-GB"/>
        </w:rPr>
        <w:t xml:space="preserve"> </w:t>
      </w:r>
      <w:r w:rsidRPr="005A0F7E">
        <w:rPr>
          <w:lang w:val="en-GB"/>
        </w:rPr>
        <w:t xml:space="preserve">(ii) if the End User is no longer authorised or entitled to supply medicinal products to the public </w:t>
      </w:r>
      <w:r w:rsidRPr="005A0F7E">
        <w:rPr>
          <w:lang w:val="en-GB"/>
        </w:rPr>
        <w:lastRenderedPageBreak/>
        <w:t>as foreseen under the EU Directive</w:t>
      </w:r>
      <w:r w:rsidR="00653B48" w:rsidRPr="005A0F7E">
        <w:rPr>
          <w:lang w:val="en-GB"/>
        </w:rPr>
        <w:t xml:space="preserve"> </w:t>
      </w:r>
      <w:r w:rsidRPr="005A0F7E">
        <w:rPr>
          <w:lang w:val="en-GB"/>
        </w:rPr>
        <w:t>on</w:t>
      </w:r>
      <w:r w:rsidR="00653B48" w:rsidRPr="005A0F7E">
        <w:rPr>
          <w:lang w:val="en-GB"/>
        </w:rPr>
        <w:t xml:space="preserve"> </w:t>
      </w:r>
      <w:r w:rsidRPr="005A0F7E">
        <w:rPr>
          <w:lang w:val="en-GB"/>
        </w:rPr>
        <w:t>Falsified</w:t>
      </w:r>
      <w:r w:rsidR="00653B48" w:rsidRPr="005A0F7E">
        <w:rPr>
          <w:lang w:val="en-GB"/>
        </w:rPr>
        <w:t xml:space="preserve"> </w:t>
      </w:r>
      <w:r w:rsidRPr="005A0F7E">
        <w:rPr>
          <w:lang w:val="en-GB"/>
        </w:rPr>
        <w:t>Medicines</w:t>
      </w:r>
      <w:r w:rsidR="00653B48" w:rsidRPr="005A0F7E">
        <w:rPr>
          <w:lang w:val="en-GB"/>
        </w:rPr>
        <w:t xml:space="preserve"> </w:t>
      </w:r>
      <w:r w:rsidRPr="005A0F7E">
        <w:rPr>
          <w:lang w:val="en-GB"/>
        </w:rPr>
        <w:t>and</w:t>
      </w:r>
      <w:r w:rsidR="00653B48" w:rsidRPr="005A0F7E">
        <w:rPr>
          <w:lang w:val="en-GB"/>
        </w:rPr>
        <w:t xml:space="preserve"> </w:t>
      </w:r>
      <w:r w:rsidR="006645D9">
        <w:rPr>
          <w:lang w:val="en-GB"/>
        </w:rPr>
        <w:t xml:space="preserve">the </w:t>
      </w:r>
      <w:r w:rsidRPr="005A0F7E">
        <w:rPr>
          <w:lang w:val="en-GB"/>
        </w:rPr>
        <w:t>Delegated Regulation.</w:t>
      </w:r>
    </w:p>
    <w:p w14:paraId="0A489D6B" w14:textId="6D3C20B2" w:rsidR="00701234" w:rsidRPr="005A0F7E" w:rsidRDefault="004C56BC" w:rsidP="00E847A0">
      <w:pPr>
        <w:pStyle w:val="Luettelokappale"/>
        <w:rPr>
          <w:lang w:val="en-GB"/>
        </w:rPr>
      </w:pPr>
      <w:r w:rsidRPr="005A0F7E">
        <w:rPr>
          <w:lang w:val="en-GB"/>
        </w:rPr>
        <w:t xml:space="preserve">The expiration or termination of </w:t>
      </w:r>
      <w:r w:rsidR="00C02677">
        <w:rPr>
          <w:lang w:val="en-GB"/>
        </w:rPr>
        <w:t>this Agreement</w:t>
      </w:r>
      <w:r w:rsidRPr="005A0F7E">
        <w:rPr>
          <w:lang w:val="en-GB"/>
        </w:rPr>
        <w:t xml:space="preserve"> shall not affect provisions thereof that by their terms and meaning are of a continuing nature, in accordance with Section 14.4</w:t>
      </w:r>
      <w:r w:rsidR="00653B48" w:rsidRPr="005A0F7E">
        <w:rPr>
          <w:lang w:val="en-GB"/>
        </w:rPr>
        <w:t xml:space="preserve"> </w:t>
      </w:r>
      <w:r w:rsidRPr="005A0F7E">
        <w:rPr>
          <w:lang w:val="en-GB"/>
        </w:rPr>
        <w:t>below.</w:t>
      </w:r>
    </w:p>
    <w:p w14:paraId="1ECBD229" w14:textId="77777777" w:rsidR="00701234" w:rsidRPr="005A0F7E" w:rsidRDefault="004C56BC" w:rsidP="00E847A0">
      <w:pPr>
        <w:pStyle w:val="Otsikko1"/>
        <w:rPr>
          <w:lang w:val="en-GB"/>
        </w:rPr>
      </w:pPr>
      <w:r w:rsidRPr="005A0F7E">
        <w:rPr>
          <w:lang w:val="en-GB"/>
        </w:rPr>
        <w:t>C</w:t>
      </w:r>
      <w:r w:rsidR="00206BF6" w:rsidRPr="005A0F7E">
        <w:rPr>
          <w:lang w:val="en-GB"/>
        </w:rPr>
        <w:t>hanges and Updates to the System</w:t>
      </w:r>
    </w:p>
    <w:p w14:paraId="0C4A42E5" w14:textId="77777777" w:rsidR="00701234" w:rsidRPr="005A0F7E" w:rsidRDefault="001E0F39" w:rsidP="00E847A0">
      <w:pPr>
        <w:pStyle w:val="Luettelokappale"/>
        <w:rPr>
          <w:lang w:val="en-GB"/>
        </w:rPr>
      </w:pPr>
      <w:proofErr w:type="spellStart"/>
      <w:r w:rsidRPr="005A0F7E">
        <w:rPr>
          <w:lang w:val="en-GB"/>
        </w:rPr>
        <w:t>FiMVO</w:t>
      </w:r>
      <w:proofErr w:type="spellEnd"/>
      <w:r w:rsidRPr="005A0F7E">
        <w:rPr>
          <w:lang w:val="en-GB"/>
        </w:rPr>
        <w:t xml:space="preserve"> </w:t>
      </w:r>
      <w:r w:rsidR="004C56BC" w:rsidRPr="005A0F7E">
        <w:rPr>
          <w:lang w:val="en-GB"/>
        </w:rPr>
        <w:t>may apply updates, changes and/or modifications to the System at any time in accordance with the following.</w:t>
      </w:r>
    </w:p>
    <w:p w14:paraId="17F4F00F" w14:textId="77777777" w:rsidR="00701234" w:rsidRPr="005A0F7E" w:rsidRDefault="004C56BC" w:rsidP="00E847A0">
      <w:pPr>
        <w:pStyle w:val="Luettelokappale"/>
        <w:rPr>
          <w:lang w:val="en-GB"/>
        </w:rPr>
      </w:pPr>
      <w:r w:rsidRPr="005A0F7E">
        <w:rPr>
          <w:lang w:val="en-GB"/>
        </w:rPr>
        <w:t xml:space="preserve">Relevant </w:t>
      </w:r>
      <w:proofErr w:type="spellStart"/>
      <w:r w:rsidRPr="005A0F7E">
        <w:rPr>
          <w:lang w:val="en-GB"/>
        </w:rPr>
        <w:t>Artifacts</w:t>
      </w:r>
      <w:proofErr w:type="spellEnd"/>
    </w:p>
    <w:p w14:paraId="2AAA3103" w14:textId="5F886644" w:rsidR="00701234" w:rsidRPr="005A0F7E" w:rsidRDefault="004C56BC" w:rsidP="00E847A0">
      <w:pPr>
        <w:rPr>
          <w:lang w:val="en-GB"/>
        </w:rPr>
      </w:pPr>
      <w:r w:rsidRPr="005A0F7E">
        <w:rPr>
          <w:lang w:val="en-GB"/>
        </w:rPr>
        <w:t xml:space="preserve">For the EMVS, the </w:t>
      </w:r>
      <w:r w:rsidR="006645D9">
        <w:rPr>
          <w:lang w:val="en-GB"/>
        </w:rPr>
        <w:t>Software Development Kit (the “</w:t>
      </w:r>
      <w:r w:rsidRPr="00282DB5">
        <w:rPr>
          <w:b/>
          <w:lang w:val="en-GB"/>
        </w:rPr>
        <w:t>SDK</w:t>
      </w:r>
      <w:r w:rsidR="006645D9">
        <w:rPr>
          <w:lang w:val="en-GB"/>
        </w:rPr>
        <w:t>”)</w:t>
      </w:r>
      <w:r w:rsidR="00843B91" w:rsidRPr="005A0F7E">
        <w:rPr>
          <w:lang w:val="en-GB"/>
        </w:rPr>
        <w:t xml:space="preserve"> </w:t>
      </w:r>
      <w:r w:rsidRPr="005A0F7E">
        <w:rPr>
          <w:lang w:val="en-GB"/>
        </w:rPr>
        <w:t>and the updates or amendments to the SDK</w:t>
      </w:r>
      <w:r w:rsidR="00843B91" w:rsidRPr="005A0F7E">
        <w:rPr>
          <w:lang w:val="en-GB"/>
        </w:rPr>
        <w:t xml:space="preserve"> </w:t>
      </w:r>
      <w:r w:rsidRPr="005A0F7E">
        <w:rPr>
          <w:lang w:val="en-GB"/>
        </w:rPr>
        <w:t>shall</w:t>
      </w:r>
      <w:r w:rsidRPr="005A0F7E">
        <w:rPr>
          <w:spacing w:val="-4"/>
          <w:lang w:val="en-GB"/>
        </w:rPr>
        <w:t xml:space="preserve"> </w:t>
      </w:r>
      <w:r w:rsidRPr="005A0F7E">
        <w:rPr>
          <w:lang w:val="en-GB"/>
        </w:rPr>
        <w:t>be</w:t>
      </w:r>
      <w:r w:rsidRPr="005A0F7E">
        <w:rPr>
          <w:spacing w:val="-5"/>
          <w:lang w:val="en-GB"/>
        </w:rPr>
        <w:t xml:space="preserve"> </w:t>
      </w:r>
      <w:r w:rsidRPr="005A0F7E">
        <w:rPr>
          <w:lang w:val="en-GB"/>
        </w:rPr>
        <w:t>provided</w:t>
      </w:r>
      <w:r w:rsidRPr="005A0F7E">
        <w:rPr>
          <w:spacing w:val="-3"/>
          <w:lang w:val="en-GB"/>
        </w:rPr>
        <w:t xml:space="preserve"> </w:t>
      </w:r>
      <w:r w:rsidRPr="005A0F7E">
        <w:rPr>
          <w:lang w:val="en-GB"/>
        </w:rPr>
        <w:t>from</w:t>
      </w:r>
      <w:r w:rsidRPr="005A0F7E">
        <w:rPr>
          <w:spacing w:val="-4"/>
          <w:lang w:val="en-GB"/>
        </w:rPr>
        <w:t xml:space="preserve"> </w:t>
      </w:r>
      <w:r w:rsidRPr="005A0F7E">
        <w:rPr>
          <w:lang w:val="en-GB"/>
        </w:rPr>
        <w:t>time</w:t>
      </w:r>
      <w:r w:rsidRPr="005A0F7E">
        <w:rPr>
          <w:spacing w:val="-3"/>
          <w:lang w:val="en-GB"/>
        </w:rPr>
        <w:t xml:space="preserve"> </w:t>
      </w:r>
      <w:r w:rsidRPr="005A0F7E">
        <w:rPr>
          <w:lang w:val="en-GB"/>
        </w:rPr>
        <w:t>to</w:t>
      </w:r>
      <w:r w:rsidRPr="005A0F7E">
        <w:rPr>
          <w:spacing w:val="-5"/>
          <w:lang w:val="en-GB"/>
        </w:rPr>
        <w:t xml:space="preserve"> </w:t>
      </w:r>
      <w:r w:rsidRPr="005A0F7E">
        <w:rPr>
          <w:lang w:val="en-GB"/>
        </w:rPr>
        <w:t>time</w:t>
      </w:r>
      <w:r w:rsidRPr="005A0F7E">
        <w:rPr>
          <w:spacing w:val="-3"/>
          <w:lang w:val="en-GB"/>
        </w:rPr>
        <w:t xml:space="preserve"> </w:t>
      </w:r>
      <w:r w:rsidRPr="005A0F7E">
        <w:rPr>
          <w:lang w:val="en-GB"/>
        </w:rPr>
        <w:t>by</w:t>
      </w:r>
      <w:r w:rsidRPr="005A0F7E">
        <w:rPr>
          <w:spacing w:val="-7"/>
          <w:lang w:val="en-GB"/>
        </w:rPr>
        <w:t xml:space="preserve"> </w:t>
      </w:r>
      <w:proofErr w:type="spellStart"/>
      <w:r w:rsidR="00F17287" w:rsidRPr="005A0F7E">
        <w:rPr>
          <w:spacing w:val="-7"/>
          <w:lang w:val="en-GB"/>
        </w:rPr>
        <w:t>FiMVO</w:t>
      </w:r>
      <w:proofErr w:type="spellEnd"/>
      <w:r w:rsidR="00F17287" w:rsidRPr="005A0F7E">
        <w:rPr>
          <w:spacing w:val="-7"/>
          <w:lang w:val="en-GB"/>
        </w:rPr>
        <w:t xml:space="preserve"> </w:t>
      </w:r>
      <w:r w:rsidRPr="005A0F7E">
        <w:rPr>
          <w:lang w:val="en-GB"/>
        </w:rPr>
        <w:t>to</w:t>
      </w:r>
      <w:r w:rsidRPr="005A0F7E">
        <w:rPr>
          <w:spacing w:val="-7"/>
          <w:lang w:val="en-GB"/>
        </w:rPr>
        <w:t xml:space="preserve"> </w:t>
      </w:r>
      <w:r w:rsidRPr="005A0F7E">
        <w:rPr>
          <w:lang w:val="en-GB"/>
        </w:rPr>
        <w:t>the</w:t>
      </w:r>
      <w:r w:rsidRPr="005A0F7E">
        <w:rPr>
          <w:spacing w:val="-5"/>
          <w:lang w:val="en-GB"/>
        </w:rPr>
        <w:t xml:space="preserve"> </w:t>
      </w:r>
      <w:r w:rsidRPr="005A0F7E">
        <w:rPr>
          <w:lang w:val="en-GB"/>
        </w:rPr>
        <w:t>End User</w:t>
      </w:r>
      <w:r w:rsidRPr="005A0F7E">
        <w:rPr>
          <w:spacing w:val="-4"/>
          <w:lang w:val="en-GB"/>
        </w:rPr>
        <w:t xml:space="preserve"> </w:t>
      </w:r>
      <w:r w:rsidRPr="005A0F7E">
        <w:rPr>
          <w:lang w:val="en-GB"/>
        </w:rPr>
        <w:t>in</w:t>
      </w:r>
      <w:r w:rsidRPr="005A0F7E">
        <w:rPr>
          <w:spacing w:val="-5"/>
          <w:lang w:val="en-GB"/>
        </w:rPr>
        <w:t xml:space="preserve"> </w:t>
      </w:r>
      <w:r w:rsidRPr="005A0F7E">
        <w:rPr>
          <w:lang w:val="en-GB"/>
        </w:rPr>
        <w:t>accordance</w:t>
      </w:r>
      <w:r w:rsidRPr="005A0F7E">
        <w:rPr>
          <w:spacing w:val="-3"/>
          <w:lang w:val="en-GB"/>
        </w:rPr>
        <w:t xml:space="preserve"> </w:t>
      </w:r>
      <w:r w:rsidRPr="005A0F7E">
        <w:rPr>
          <w:lang w:val="en-GB"/>
        </w:rPr>
        <w:t xml:space="preserve">with </w:t>
      </w:r>
      <w:r w:rsidRPr="005A0F7E">
        <w:rPr>
          <w:w w:val="105"/>
          <w:lang w:val="en-GB"/>
        </w:rPr>
        <w:t>the</w:t>
      </w:r>
      <w:r w:rsidRPr="005A0F7E">
        <w:rPr>
          <w:spacing w:val="13"/>
          <w:w w:val="105"/>
          <w:lang w:val="en-GB"/>
        </w:rPr>
        <w:t xml:space="preserve"> </w:t>
      </w:r>
      <w:r w:rsidRPr="005A0F7E">
        <w:rPr>
          <w:w w:val="105"/>
          <w:lang w:val="en-GB"/>
        </w:rPr>
        <w:t>following:</w:t>
      </w:r>
    </w:p>
    <w:p w14:paraId="5E271774" w14:textId="1BD1CD2C" w:rsidR="00701234" w:rsidRPr="005A0F7E" w:rsidRDefault="004C56BC" w:rsidP="00E847A0">
      <w:pPr>
        <w:pStyle w:val="Otsikko3"/>
        <w:rPr>
          <w:lang w:val="en-GB"/>
        </w:rPr>
      </w:pPr>
      <w:r w:rsidRPr="005A0F7E">
        <w:rPr>
          <w:lang w:val="en-GB"/>
        </w:rPr>
        <w:t xml:space="preserve">copy of the SDK documentation – </w:t>
      </w:r>
      <w:r w:rsidR="00F53245">
        <w:rPr>
          <w:lang w:val="en-GB"/>
        </w:rPr>
        <w:t xml:space="preserve">(to be found at </w:t>
      </w:r>
      <w:hyperlink w:history="1">
        <w:r w:rsidR="00F53245">
          <w:rPr>
            <w:rStyle w:val="Hyperlinkki"/>
          </w:rPr>
          <w:t>www.sws-nmvs.eu</w:t>
        </w:r>
      </w:hyperlink>
      <w:r w:rsidRPr="005A0F7E">
        <w:rPr>
          <w:lang w:val="en-GB"/>
        </w:rPr>
        <w:t>] in electronic form.</w:t>
      </w:r>
    </w:p>
    <w:p w14:paraId="1CBBB567" w14:textId="77777777" w:rsidR="00701234" w:rsidRPr="005A0F7E" w:rsidRDefault="004C56BC" w:rsidP="00E847A0">
      <w:pPr>
        <w:pStyle w:val="Luettelokappale"/>
        <w:rPr>
          <w:lang w:val="en-GB"/>
        </w:rPr>
      </w:pPr>
      <w:r w:rsidRPr="005A0F7E">
        <w:rPr>
          <w:lang w:val="en-GB"/>
        </w:rPr>
        <w:t>Communication</w:t>
      </w:r>
      <w:r w:rsidR="00653B48" w:rsidRPr="005A0F7E">
        <w:rPr>
          <w:lang w:val="en-GB"/>
        </w:rPr>
        <w:t xml:space="preserve"> </w:t>
      </w:r>
      <w:r w:rsidRPr="005A0F7E">
        <w:rPr>
          <w:lang w:val="en-GB"/>
        </w:rPr>
        <w:t>of</w:t>
      </w:r>
      <w:r w:rsidR="00653B48" w:rsidRPr="005A0F7E">
        <w:rPr>
          <w:lang w:val="en-GB"/>
        </w:rPr>
        <w:t xml:space="preserve"> </w:t>
      </w:r>
      <w:r w:rsidRPr="005A0F7E">
        <w:rPr>
          <w:lang w:val="en-GB"/>
        </w:rPr>
        <w:t>the SDK</w:t>
      </w:r>
    </w:p>
    <w:p w14:paraId="682AF859" w14:textId="4F833D6D" w:rsidR="00701234" w:rsidRPr="005A0F7E" w:rsidRDefault="004C56BC" w:rsidP="00E847A0">
      <w:pPr>
        <w:rPr>
          <w:lang w:val="en-GB"/>
        </w:rPr>
      </w:pPr>
      <w:r w:rsidRPr="005A0F7E">
        <w:rPr>
          <w:lang w:val="en-GB"/>
        </w:rPr>
        <w:t>The SDK will be communicated by means of email to the contact point named by the End User, with copy to the email address notified by the End User to</w:t>
      </w:r>
      <w:r w:rsidR="00F17287" w:rsidRPr="005A0F7E">
        <w:rPr>
          <w:lang w:val="en-GB"/>
        </w:rPr>
        <w:t xml:space="preserve"> </w:t>
      </w:r>
      <w:proofErr w:type="spellStart"/>
      <w:r w:rsidR="00F17287" w:rsidRPr="005A0F7E">
        <w:rPr>
          <w:lang w:val="en-GB"/>
        </w:rPr>
        <w:t>FiMVO</w:t>
      </w:r>
      <w:proofErr w:type="spellEnd"/>
      <w:r w:rsidRPr="005A0F7E">
        <w:rPr>
          <w:lang w:val="en-GB"/>
        </w:rPr>
        <w:t xml:space="preserve"> and copy to the </w:t>
      </w:r>
      <w:proofErr w:type="spellStart"/>
      <w:r w:rsidR="00F17287" w:rsidRPr="005A0F7E">
        <w:rPr>
          <w:lang w:val="en-GB"/>
        </w:rPr>
        <w:t>FiMVO</w:t>
      </w:r>
      <w:proofErr w:type="spellEnd"/>
      <w:r w:rsidRPr="005A0F7E">
        <w:rPr>
          <w:lang w:val="en-GB"/>
        </w:rPr>
        <w:t xml:space="preserve"> Helpdesk for</w:t>
      </w:r>
      <w:r w:rsidR="00653B48" w:rsidRPr="005A0F7E">
        <w:rPr>
          <w:lang w:val="en-GB"/>
        </w:rPr>
        <w:t xml:space="preserve"> </w:t>
      </w:r>
      <w:r w:rsidRPr="005A0F7E">
        <w:rPr>
          <w:lang w:val="en-GB"/>
        </w:rPr>
        <w:t>record.</w:t>
      </w:r>
    </w:p>
    <w:p w14:paraId="5386568E" w14:textId="77777777" w:rsidR="00701234" w:rsidRPr="005A0F7E" w:rsidRDefault="004C56BC" w:rsidP="00E847A0">
      <w:pPr>
        <w:pStyle w:val="Luettelokappale"/>
        <w:rPr>
          <w:lang w:val="en-GB"/>
        </w:rPr>
      </w:pPr>
      <w:r w:rsidRPr="005A0F7E">
        <w:rPr>
          <w:lang w:val="en-GB"/>
        </w:rPr>
        <w:t>Release Management</w:t>
      </w:r>
    </w:p>
    <w:p w14:paraId="63B378D3" w14:textId="6E78C3A8" w:rsidR="00701234" w:rsidRPr="005A0F7E" w:rsidRDefault="004C56BC" w:rsidP="00E847A0">
      <w:pPr>
        <w:rPr>
          <w:lang w:val="en-GB"/>
        </w:rPr>
      </w:pPr>
      <w:r w:rsidRPr="005A0F7E">
        <w:rPr>
          <w:lang w:val="en-GB"/>
        </w:rPr>
        <w:t xml:space="preserve">Any updates and changes to these </w:t>
      </w:r>
      <w:proofErr w:type="spellStart"/>
      <w:r w:rsidR="004635EE">
        <w:rPr>
          <w:lang w:val="en-GB"/>
        </w:rPr>
        <w:t>a</w:t>
      </w:r>
      <w:r w:rsidRPr="005A0F7E">
        <w:rPr>
          <w:lang w:val="en-GB"/>
        </w:rPr>
        <w:t>rtifacts</w:t>
      </w:r>
      <w:proofErr w:type="spellEnd"/>
      <w:r w:rsidRPr="005A0F7E">
        <w:rPr>
          <w:lang w:val="en-GB"/>
        </w:rPr>
        <w:t xml:space="preserve"> follow a</w:t>
      </w:r>
      <w:r w:rsidR="00653B48" w:rsidRPr="005A0F7E">
        <w:rPr>
          <w:lang w:val="en-GB"/>
        </w:rPr>
        <w:t xml:space="preserve"> </w:t>
      </w:r>
      <w:r w:rsidRPr="005A0F7E">
        <w:rPr>
          <w:lang w:val="en-GB"/>
        </w:rPr>
        <w:t>specific</w:t>
      </w:r>
      <w:r w:rsidR="00653B48" w:rsidRPr="005A0F7E">
        <w:rPr>
          <w:lang w:val="en-GB"/>
        </w:rPr>
        <w:t xml:space="preserve"> </w:t>
      </w:r>
      <w:r w:rsidRPr="005A0F7E">
        <w:rPr>
          <w:lang w:val="en-GB"/>
        </w:rPr>
        <w:t>release</w:t>
      </w:r>
      <w:r w:rsidR="00653B48" w:rsidRPr="005A0F7E">
        <w:rPr>
          <w:lang w:val="en-GB"/>
        </w:rPr>
        <w:t xml:space="preserve"> </w:t>
      </w:r>
      <w:r w:rsidRPr="005A0F7E">
        <w:rPr>
          <w:lang w:val="en-GB"/>
        </w:rPr>
        <w:t>management</w:t>
      </w:r>
      <w:r w:rsidR="00653B48" w:rsidRPr="005A0F7E">
        <w:rPr>
          <w:lang w:val="en-GB"/>
        </w:rPr>
        <w:t xml:space="preserve"> </w:t>
      </w:r>
      <w:r w:rsidRPr="005A0F7E">
        <w:rPr>
          <w:lang w:val="en-GB"/>
        </w:rPr>
        <w:t xml:space="preserve">process </w:t>
      </w:r>
      <w:proofErr w:type="gramStart"/>
      <w:r w:rsidRPr="005A0F7E">
        <w:rPr>
          <w:lang w:val="en-GB"/>
        </w:rPr>
        <w:t>similar to</w:t>
      </w:r>
      <w:proofErr w:type="gramEnd"/>
      <w:r w:rsidRPr="005A0F7E">
        <w:rPr>
          <w:lang w:val="en-GB"/>
        </w:rPr>
        <w:t xml:space="preserve"> ITIL V3 or newer. The release management distinguishes between Emergency Fix, Minor Release</w:t>
      </w:r>
      <w:r w:rsidR="00653B48" w:rsidRPr="005A0F7E">
        <w:rPr>
          <w:lang w:val="en-GB"/>
        </w:rPr>
        <w:t xml:space="preserve"> </w:t>
      </w:r>
      <w:r w:rsidRPr="005A0F7E">
        <w:rPr>
          <w:lang w:val="en-GB"/>
        </w:rPr>
        <w:t>and</w:t>
      </w:r>
      <w:r w:rsidR="00653B48" w:rsidRPr="005A0F7E">
        <w:rPr>
          <w:lang w:val="en-GB"/>
        </w:rPr>
        <w:t xml:space="preserve"> </w:t>
      </w:r>
      <w:r w:rsidRPr="005A0F7E">
        <w:rPr>
          <w:lang w:val="en-GB"/>
        </w:rPr>
        <w:t>Major</w:t>
      </w:r>
      <w:r w:rsidRPr="005A0F7E">
        <w:rPr>
          <w:spacing w:val="44"/>
          <w:lang w:val="en-GB"/>
        </w:rPr>
        <w:t xml:space="preserve"> </w:t>
      </w:r>
      <w:r w:rsidRPr="005A0F7E">
        <w:rPr>
          <w:lang w:val="en-GB"/>
        </w:rPr>
        <w:t>Release.</w:t>
      </w:r>
    </w:p>
    <w:p w14:paraId="31814BC0" w14:textId="77777777" w:rsidR="00AA6AD5" w:rsidRDefault="00AA6AD5" w:rsidP="00AA6AD5">
      <w:pPr>
        <w:pStyle w:val="Alaotsikko"/>
        <w:numPr>
          <w:ilvl w:val="0"/>
          <w:numId w:val="33"/>
        </w:numPr>
        <w:ind w:hanging="299"/>
        <w:rPr>
          <w:lang w:val="en-GB"/>
        </w:rPr>
      </w:pPr>
      <w:r>
        <w:rPr>
          <w:lang w:val="en-GB"/>
        </w:rPr>
        <w:t>Emergency</w:t>
      </w:r>
      <w:r>
        <w:rPr>
          <w:spacing w:val="21"/>
          <w:lang w:val="en-GB"/>
        </w:rPr>
        <w:t xml:space="preserve"> </w:t>
      </w:r>
      <w:r>
        <w:rPr>
          <w:lang w:val="en-GB"/>
        </w:rPr>
        <w:t>Fix</w:t>
      </w:r>
    </w:p>
    <w:p w14:paraId="4843C171" w14:textId="77777777" w:rsidR="00AA6AD5" w:rsidRDefault="00AA6AD5" w:rsidP="00AA6AD5">
      <w:pPr>
        <w:rPr>
          <w:lang w:val="en-GB"/>
        </w:rPr>
      </w:pPr>
      <w:r>
        <w:rPr>
          <w:lang w:val="en-GB"/>
        </w:rPr>
        <w:t>An Emergency Fix is used to correct urgent errors in the NMVS or the interfaces. Threats to data security, data integrity or system security are explicitly considered as urgent errors. Emergency Fixes typically include hot fixes and/or bug fixes. Due to the nature of the threats that should be fended off, time is a crucial factor. Therefore, Emergency Fixes can be applied prior to distributing the SDK. Nevertheless, the relevant connected parties should be informed as soon as possible about the Emergency Fix. Given the nature of the system described, backward compatibility is an essential aspect of any change including emergency changes.</w:t>
      </w:r>
    </w:p>
    <w:p w14:paraId="6A60EAD5" w14:textId="77777777" w:rsidR="00AA6AD5" w:rsidRDefault="00AA6AD5" w:rsidP="00AA6AD5">
      <w:pPr>
        <w:pStyle w:val="Alaotsikko"/>
        <w:numPr>
          <w:ilvl w:val="0"/>
          <w:numId w:val="32"/>
        </w:numPr>
        <w:ind w:left="1559" w:hanging="425"/>
        <w:rPr>
          <w:lang w:val="en-GB"/>
        </w:rPr>
      </w:pPr>
      <w:r>
        <w:rPr>
          <w:lang w:val="en-GB"/>
        </w:rPr>
        <w:t>Minor</w:t>
      </w:r>
      <w:r>
        <w:rPr>
          <w:spacing w:val="33"/>
          <w:lang w:val="en-GB"/>
        </w:rPr>
        <w:t xml:space="preserve"> </w:t>
      </w:r>
      <w:r>
        <w:rPr>
          <w:lang w:val="en-GB"/>
        </w:rPr>
        <w:t>Release</w:t>
      </w:r>
    </w:p>
    <w:p w14:paraId="231DE4F7" w14:textId="77777777" w:rsidR="00AA6AD5" w:rsidRDefault="00AA6AD5" w:rsidP="00AA6AD5">
      <w:pPr>
        <w:rPr>
          <w:lang w:val="en-GB"/>
        </w:rPr>
      </w:pPr>
      <w:r>
        <w:rPr>
          <w:lang w:val="en-GB"/>
        </w:rPr>
        <w:t>A Minor Release is used to bundle a set of smaller improvements, corrections and/or known bugs. Typically, a Minor Release does not include changes of interfaces. If such changes are included, they are backward compatible. Minor Releases will be distributed at least 30 calendar days prior to becoming effective.</w:t>
      </w:r>
    </w:p>
    <w:p w14:paraId="4CE5ADAC" w14:textId="77777777" w:rsidR="00AA6AD5" w:rsidRDefault="00AA6AD5" w:rsidP="00AA6AD5">
      <w:pPr>
        <w:pStyle w:val="Alaotsikko"/>
        <w:numPr>
          <w:ilvl w:val="0"/>
          <w:numId w:val="32"/>
        </w:numPr>
        <w:ind w:left="1559" w:hanging="425"/>
        <w:rPr>
          <w:lang w:val="en-GB"/>
        </w:rPr>
      </w:pPr>
      <w:r>
        <w:rPr>
          <w:w w:val="115"/>
          <w:lang w:val="en-GB"/>
        </w:rPr>
        <w:t>Major</w:t>
      </w:r>
      <w:r>
        <w:rPr>
          <w:spacing w:val="-12"/>
          <w:w w:val="115"/>
          <w:lang w:val="en-GB"/>
        </w:rPr>
        <w:t xml:space="preserve"> </w:t>
      </w:r>
      <w:r>
        <w:rPr>
          <w:w w:val="115"/>
          <w:lang w:val="en-GB"/>
        </w:rPr>
        <w:t>Release</w:t>
      </w:r>
    </w:p>
    <w:p w14:paraId="735BA147" w14:textId="22448670" w:rsidR="00701234" w:rsidRPr="005A0F7E" w:rsidRDefault="00AA6AD5" w:rsidP="00AA6AD5">
      <w:pPr>
        <w:pStyle w:val="Otsikko2"/>
        <w:rPr>
          <w:lang w:val="en-GB"/>
        </w:rPr>
      </w:pPr>
      <w:r>
        <w:rPr>
          <w:lang w:val="en-GB"/>
        </w:rPr>
        <w:t xml:space="preserve">A Major Release is used to roll out new functionality and/or processes. Backward compatibility is not necessary. After a transitional period, a Major Release completely replaces the former Major Release. Major Releases will be distributed at least sixty (60) calendar days prior to becoming </w:t>
      </w:r>
      <w:proofErr w:type="spellStart"/>
      <w:r>
        <w:rPr>
          <w:lang w:val="en-GB"/>
        </w:rPr>
        <w:t>effective</w:t>
      </w:r>
      <w:r w:rsidR="004C56BC" w:rsidRPr="005A0F7E">
        <w:rPr>
          <w:lang w:val="en-GB"/>
        </w:rPr>
        <w:t>If</w:t>
      </w:r>
      <w:proofErr w:type="spellEnd"/>
      <w:r w:rsidR="004C56BC" w:rsidRPr="005A0F7E">
        <w:rPr>
          <w:lang w:val="en-GB"/>
        </w:rPr>
        <w:t xml:space="preserve"> the deployment or installation of such updates,</w:t>
      </w:r>
      <w:r w:rsidR="00653B48" w:rsidRPr="005A0F7E">
        <w:rPr>
          <w:lang w:val="en-GB"/>
        </w:rPr>
        <w:t xml:space="preserve"> </w:t>
      </w:r>
      <w:r w:rsidR="004C56BC" w:rsidRPr="005A0F7E">
        <w:rPr>
          <w:lang w:val="en-GB"/>
        </w:rPr>
        <w:t>changes</w:t>
      </w:r>
      <w:r w:rsidR="00653B48" w:rsidRPr="005A0F7E">
        <w:rPr>
          <w:lang w:val="en-GB"/>
        </w:rPr>
        <w:t xml:space="preserve"> </w:t>
      </w:r>
      <w:r w:rsidR="004C56BC" w:rsidRPr="005A0F7E">
        <w:rPr>
          <w:lang w:val="en-GB"/>
        </w:rPr>
        <w:t>and/or</w:t>
      </w:r>
      <w:r w:rsidR="00653B48" w:rsidRPr="005A0F7E">
        <w:rPr>
          <w:lang w:val="en-GB"/>
        </w:rPr>
        <w:t xml:space="preserve"> </w:t>
      </w:r>
      <w:r w:rsidR="004C56BC" w:rsidRPr="005A0F7E">
        <w:rPr>
          <w:lang w:val="en-GB"/>
        </w:rPr>
        <w:t>modifications</w:t>
      </w:r>
      <w:r w:rsidR="00653B48" w:rsidRPr="005A0F7E">
        <w:rPr>
          <w:lang w:val="en-GB"/>
        </w:rPr>
        <w:t xml:space="preserve"> </w:t>
      </w:r>
      <w:r w:rsidR="004C56BC" w:rsidRPr="005A0F7E">
        <w:rPr>
          <w:lang w:val="en-GB"/>
        </w:rPr>
        <w:t>to</w:t>
      </w:r>
      <w:r w:rsidR="00653B48" w:rsidRPr="005A0F7E">
        <w:rPr>
          <w:lang w:val="en-GB"/>
        </w:rPr>
        <w:t xml:space="preserve"> </w:t>
      </w:r>
      <w:r w:rsidR="004C56BC" w:rsidRPr="005A0F7E">
        <w:rPr>
          <w:lang w:val="en-GB"/>
        </w:rPr>
        <w:t>the</w:t>
      </w:r>
      <w:r w:rsidR="00653B48" w:rsidRPr="005A0F7E">
        <w:rPr>
          <w:lang w:val="en-GB"/>
        </w:rPr>
        <w:t xml:space="preserve"> </w:t>
      </w:r>
      <w:r w:rsidR="004C56BC" w:rsidRPr="005A0F7E">
        <w:rPr>
          <w:lang w:val="en-GB"/>
        </w:rPr>
        <w:t>System imply a (temporary) restriction or interruption of the End User’s</w:t>
      </w:r>
      <w:r w:rsidR="00653B48" w:rsidRPr="005A0F7E">
        <w:rPr>
          <w:lang w:val="en-GB"/>
        </w:rPr>
        <w:t xml:space="preserve"> </w:t>
      </w:r>
      <w:r w:rsidR="004C56BC" w:rsidRPr="005A0F7E">
        <w:rPr>
          <w:lang w:val="en-GB"/>
        </w:rPr>
        <w:t xml:space="preserve">access to parts or </w:t>
      </w:r>
      <w:proofErr w:type="gramStart"/>
      <w:r w:rsidR="004C56BC" w:rsidRPr="005A0F7E">
        <w:rPr>
          <w:lang w:val="en-GB"/>
        </w:rPr>
        <w:t>all of</w:t>
      </w:r>
      <w:proofErr w:type="gramEnd"/>
      <w:r w:rsidR="004C56BC" w:rsidRPr="005A0F7E">
        <w:rPr>
          <w:lang w:val="en-GB"/>
        </w:rPr>
        <w:t xml:space="preserve"> the System, </w:t>
      </w:r>
      <w:proofErr w:type="spellStart"/>
      <w:r w:rsidR="00F17287" w:rsidRPr="005A0F7E">
        <w:rPr>
          <w:lang w:val="en-GB"/>
        </w:rPr>
        <w:t>FiMVO</w:t>
      </w:r>
      <w:proofErr w:type="spellEnd"/>
      <w:r w:rsidR="00F17287" w:rsidRPr="005A0F7E">
        <w:rPr>
          <w:lang w:val="en-GB"/>
        </w:rPr>
        <w:t xml:space="preserve"> </w:t>
      </w:r>
      <w:r w:rsidR="004C56BC" w:rsidRPr="005A0F7E">
        <w:rPr>
          <w:lang w:val="en-GB"/>
        </w:rPr>
        <w:t>shall</w:t>
      </w:r>
      <w:r w:rsidR="00653B48" w:rsidRPr="005A0F7E">
        <w:rPr>
          <w:lang w:val="en-GB"/>
        </w:rPr>
        <w:t xml:space="preserve"> </w:t>
      </w:r>
      <w:r w:rsidR="004C56BC" w:rsidRPr="005A0F7E">
        <w:rPr>
          <w:lang w:val="en-GB"/>
        </w:rPr>
        <w:t>provide the End User</w:t>
      </w:r>
      <w:r w:rsidR="00653B48" w:rsidRPr="005A0F7E">
        <w:rPr>
          <w:lang w:val="en-GB"/>
        </w:rPr>
        <w:t xml:space="preserve"> </w:t>
      </w:r>
      <w:r w:rsidR="004C56BC" w:rsidRPr="005A0F7E">
        <w:rPr>
          <w:lang w:val="en-GB"/>
        </w:rPr>
        <w:t xml:space="preserve">with reasonable prior notice that allows to mitigate the impact and shall take all </w:t>
      </w:r>
      <w:r w:rsidR="004C56BC" w:rsidRPr="005A0F7E">
        <w:rPr>
          <w:lang w:val="en-GB"/>
        </w:rPr>
        <w:lastRenderedPageBreak/>
        <w:t>diligent</w:t>
      </w:r>
      <w:r w:rsidR="00653B48" w:rsidRPr="005A0F7E">
        <w:rPr>
          <w:lang w:val="en-GB"/>
        </w:rPr>
        <w:t xml:space="preserve"> </w:t>
      </w:r>
      <w:r w:rsidR="004C56BC" w:rsidRPr="005A0F7E">
        <w:rPr>
          <w:lang w:val="en-GB"/>
        </w:rPr>
        <w:t>efforts to minimize any restriction or interruption.</w:t>
      </w:r>
    </w:p>
    <w:p w14:paraId="1D470D71" w14:textId="77777777" w:rsidR="00701234" w:rsidRPr="005A0F7E" w:rsidRDefault="004C56BC" w:rsidP="00E847A0">
      <w:pPr>
        <w:pStyle w:val="Otsikko2"/>
        <w:rPr>
          <w:lang w:val="en-GB"/>
        </w:rPr>
      </w:pPr>
      <w:r w:rsidRPr="005A0F7E">
        <w:rPr>
          <w:lang w:val="en-GB"/>
        </w:rPr>
        <w:t xml:space="preserve">All updates, changes or modifications shall be the sole property of </w:t>
      </w:r>
      <w:proofErr w:type="spellStart"/>
      <w:r w:rsidR="00F17287" w:rsidRPr="005A0F7E">
        <w:rPr>
          <w:lang w:val="en-GB"/>
        </w:rPr>
        <w:t>FiMVO</w:t>
      </w:r>
      <w:proofErr w:type="spellEnd"/>
      <w:r w:rsidRPr="005A0F7E">
        <w:rPr>
          <w:lang w:val="en-GB"/>
        </w:rPr>
        <w:t>.</w:t>
      </w:r>
    </w:p>
    <w:p w14:paraId="49DB6A36" w14:textId="77777777" w:rsidR="00701234" w:rsidRPr="005A0F7E" w:rsidRDefault="004C56BC" w:rsidP="00E847A0">
      <w:pPr>
        <w:pStyle w:val="Otsikko2"/>
        <w:rPr>
          <w:lang w:val="en-GB"/>
        </w:rPr>
      </w:pPr>
      <w:r w:rsidRPr="005A0F7E">
        <w:rPr>
          <w:lang w:val="en-GB"/>
        </w:rPr>
        <w:t xml:space="preserve">All maintenance, repair work, alterations, updates, changes and modifications of any nature whatsoever to the System shall be done at </w:t>
      </w:r>
      <w:proofErr w:type="spellStart"/>
      <w:r w:rsidR="00F17287" w:rsidRPr="005A0F7E">
        <w:rPr>
          <w:lang w:val="en-GB"/>
        </w:rPr>
        <w:t>FiMVO’s</w:t>
      </w:r>
      <w:proofErr w:type="spellEnd"/>
      <w:r w:rsidRPr="005A0F7E">
        <w:rPr>
          <w:lang w:val="en-GB"/>
        </w:rPr>
        <w:t xml:space="preserve"> discretion, subject to Section 13.1</w:t>
      </w:r>
      <w:r w:rsidR="00653B48" w:rsidRPr="005A0F7E">
        <w:rPr>
          <w:lang w:val="en-GB"/>
        </w:rPr>
        <w:t xml:space="preserve"> </w:t>
      </w:r>
      <w:r w:rsidRPr="005A0F7E">
        <w:rPr>
          <w:lang w:val="en-GB"/>
        </w:rPr>
        <w:t>above.</w:t>
      </w:r>
    </w:p>
    <w:p w14:paraId="0186825F" w14:textId="77777777" w:rsidR="00701234" w:rsidRPr="005A0F7E" w:rsidRDefault="004C56BC" w:rsidP="00E847A0">
      <w:pPr>
        <w:pStyle w:val="Otsikko1"/>
        <w:rPr>
          <w:lang w:val="en-GB"/>
        </w:rPr>
      </w:pPr>
      <w:r w:rsidRPr="005A0F7E">
        <w:rPr>
          <w:lang w:val="en-GB"/>
        </w:rPr>
        <w:t>G</w:t>
      </w:r>
      <w:r w:rsidR="00206BF6" w:rsidRPr="005A0F7E">
        <w:rPr>
          <w:lang w:val="en-GB"/>
        </w:rPr>
        <w:t>eneral Provisions</w:t>
      </w:r>
    </w:p>
    <w:p w14:paraId="20442771" w14:textId="17EE8712" w:rsidR="00701234" w:rsidRPr="005A0F7E" w:rsidRDefault="004C56BC" w:rsidP="00E847A0">
      <w:pPr>
        <w:pStyle w:val="Otsikko2"/>
        <w:rPr>
          <w:lang w:val="en-GB"/>
        </w:rPr>
      </w:pPr>
      <w:r w:rsidRPr="005A0F7E">
        <w:rPr>
          <w:lang w:val="en-GB"/>
        </w:rPr>
        <w:t xml:space="preserve">The End User may not assign </w:t>
      </w:r>
      <w:r w:rsidR="00C02677">
        <w:rPr>
          <w:lang w:val="en-GB"/>
        </w:rPr>
        <w:t>this Agreement</w:t>
      </w:r>
      <w:r w:rsidRPr="005A0F7E">
        <w:rPr>
          <w:lang w:val="en-GB"/>
        </w:rPr>
        <w:t xml:space="preserve">, in whole or in part, without </w:t>
      </w:r>
      <w:proofErr w:type="spellStart"/>
      <w:r w:rsidR="00F17287" w:rsidRPr="005A0F7E">
        <w:rPr>
          <w:lang w:val="en-GB"/>
        </w:rPr>
        <w:t>FiMVO</w:t>
      </w:r>
      <w:r w:rsidRPr="005A0F7E">
        <w:rPr>
          <w:lang w:val="en-GB"/>
        </w:rPr>
        <w:t>’s</w:t>
      </w:r>
      <w:proofErr w:type="spellEnd"/>
      <w:r w:rsidRPr="005A0F7E">
        <w:rPr>
          <w:lang w:val="en-GB"/>
        </w:rPr>
        <w:t xml:space="preserve"> prior written consent and any attempted assignment in violation of this provision shall be null and void. </w:t>
      </w:r>
      <w:proofErr w:type="spellStart"/>
      <w:r w:rsidR="00F17287" w:rsidRPr="005A0F7E">
        <w:rPr>
          <w:lang w:val="en-GB"/>
        </w:rPr>
        <w:t>FiMVO</w:t>
      </w:r>
      <w:proofErr w:type="spellEnd"/>
      <w:r w:rsidR="00F17287" w:rsidRPr="005A0F7E">
        <w:rPr>
          <w:lang w:val="en-GB"/>
        </w:rPr>
        <w:t xml:space="preserve"> </w:t>
      </w:r>
      <w:r w:rsidRPr="005A0F7E">
        <w:rPr>
          <w:lang w:val="en-GB"/>
        </w:rPr>
        <w:t xml:space="preserve">may assign any </w:t>
      </w:r>
      <w:r w:rsidR="00C02677">
        <w:rPr>
          <w:lang w:val="en-GB"/>
        </w:rPr>
        <w:t xml:space="preserve">this Agreement </w:t>
      </w:r>
      <w:r w:rsidRPr="005A0F7E">
        <w:rPr>
          <w:lang w:val="en-GB"/>
        </w:rPr>
        <w:t>without the End User's consent at any time, it</w:t>
      </w:r>
      <w:r w:rsidR="00653B48" w:rsidRPr="005A0F7E">
        <w:rPr>
          <w:lang w:val="en-GB"/>
        </w:rPr>
        <w:t xml:space="preserve"> </w:t>
      </w:r>
      <w:r w:rsidRPr="005A0F7E">
        <w:rPr>
          <w:lang w:val="en-GB"/>
        </w:rPr>
        <w:t>being</w:t>
      </w:r>
      <w:r w:rsidR="00653B48" w:rsidRPr="005A0F7E">
        <w:rPr>
          <w:lang w:val="en-GB"/>
        </w:rPr>
        <w:t xml:space="preserve"> </w:t>
      </w:r>
      <w:r w:rsidRPr="005A0F7E">
        <w:rPr>
          <w:lang w:val="en-GB"/>
        </w:rPr>
        <w:t xml:space="preserve">agreed that </w:t>
      </w:r>
      <w:proofErr w:type="spellStart"/>
      <w:r w:rsidR="00F17287" w:rsidRPr="005A0F7E">
        <w:rPr>
          <w:lang w:val="en-GB"/>
        </w:rPr>
        <w:t>FiMVO</w:t>
      </w:r>
      <w:proofErr w:type="spellEnd"/>
      <w:r w:rsidR="00F17287" w:rsidRPr="005A0F7E">
        <w:rPr>
          <w:lang w:val="en-GB"/>
        </w:rPr>
        <w:t xml:space="preserve"> </w:t>
      </w:r>
      <w:r w:rsidRPr="005A0F7E">
        <w:rPr>
          <w:lang w:val="en-GB"/>
        </w:rPr>
        <w:t>shall inform the End User about such assignment</w:t>
      </w:r>
      <w:r w:rsidR="00653B48" w:rsidRPr="005A0F7E">
        <w:rPr>
          <w:lang w:val="en-GB"/>
        </w:rPr>
        <w:t xml:space="preserve"> </w:t>
      </w:r>
      <w:r w:rsidRPr="005A0F7E">
        <w:rPr>
          <w:lang w:val="en-GB"/>
        </w:rPr>
        <w:t>and</w:t>
      </w:r>
      <w:r w:rsidR="00653B48" w:rsidRPr="005A0F7E">
        <w:rPr>
          <w:lang w:val="en-GB"/>
        </w:rPr>
        <w:t xml:space="preserve"> </w:t>
      </w:r>
      <w:r w:rsidRPr="005A0F7E">
        <w:rPr>
          <w:lang w:val="en-GB"/>
        </w:rPr>
        <w:t>the reasons</w:t>
      </w:r>
      <w:r w:rsidR="00653B48" w:rsidRPr="005A0F7E">
        <w:rPr>
          <w:lang w:val="en-GB"/>
        </w:rPr>
        <w:t xml:space="preserve"> </w:t>
      </w:r>
      <w:r w:rsidRPr="005A0F7E">
        <w:rPr>
          <w:lang w:val="en-GB"/>
        </w:rPr>
        <w:t>thereof at</w:t>
      </w:r>
      <w:r w:rsidR="00653B48" w:rsidRPr="005A0F7E">
        <w:rPr>
          <w:lang w:val="en-GB"/>
        </w:rPr>
        <w:t xml:space="preserve"> </w:t>
      </w:r>
      <w:proofErr w:type="spellStart"/>
      <w:r w:rsidR="00F17287" w:rsidRPr="005A0F7E">
        <w:rPr>
          <w:lang w:val="en-GB"/>
        </w:rPr>
        <w:t>FiMVO</w:t>
      </w:r>
      <w:r w:rsidRPr="005A0F7E">
        <w:rPr>
          <w:lang w:val="en-GB"/>
        </w:rPr>
        <w:t>'s</w:t>
      </w:r>
      <w:proofErr w:type="spellEnd"/>
      <w:r w:rsidRPr="005A0F7E">
        <w:rPr>
          <w:lang w:val="en-GB"/>
        </w:rPr>
        <w:t xml:space="preserve"> earliest</w:t>
      </w:r>
      <w:r w:rsidR="00653B48" w:rsidRPr="005A0F7E">
        <w:rPr>
          <w:lang w:val="en-GB"/>
        </w:rPr>
        <w:t xml:space="preserve"> </w:t>
      </w:r>
      <w:r w:rsidRPr="005A0F7E">
        <w:rPr>
          <w:lang w:val="en-GB"/>
        </w:rPr>
        <w:t>convenience.</w:t>
      </w:r>
    </w:p>
    <w:p w14:paraId="71A9E4FA" w14:textId="77777777" w:rsidR="00701234" w:rsidRPr="005A0F7E" w:rsidRDefault="004C56BC" w:rsidP="00E847A0">
      <w:pPr>
        <w:pStyle w:val="Otsikko2"/>
        <w:rPr>
          <w:lang w:val="en-GB"/>
        </w:rPr>
      </w:pPr>
      <w:r w:rsidRPr="005A0F7E">
        <w:rPr>
          <w:lang w:val="en-GB"/>
        </w:rPr>
        <w:t>The End User must supply all necessary facilities, utilities and equipment n</w:t>
      </w:r>
      <w:r w:rsidR="002756C5" w:rsidRPr="005A0F7E">
        <w:rPr>
          <w:lang w:val="en-GB"/>
        </w:rPr>
        <w:t xml:space="preserve">ecessary to use and access the </w:t>
      </w:r>
      <w:r w:rsidRPr="005A0F7E">
        <w:rPr>
          <w:lang w:val="en-GB"/>
        </w:rPr>
        <w:t>System or any other component of the EMVS, including appropriate computer equipment and Internet connections, at the End User's sole risk and expense.</w:t>
      </w:r>
    </w:p>
    <w:p w14:paraId="1DC248BD" w14:textId="49DBBC76" w:rsidR="00701234" w:rsidRPr="005A0F7E" w:rsidRDefault="004C56BC" w:rsidP="00E847A0">
      <w:pPr>
        <w:pStyle w:val="Otsikko2"/>
        <w:rPr>
          <w:lang w:val="en-GB"/>
        </w:rPr>
      </w:pPr>
      <w:r w:rsidRPr="005A0F7E">
        <w:rPr>
          <w:lang w:val="en-GB"/>
        </w:rPr>
        <w:t xml:space="preserve">The End User must report the incidents he/she witnessed in relation </w:t>
      </w:r>
      <w:r w:rsidR="002756C5" w:rsidRPr="005A0F7E">
        <w:rPr>
          <w:lang w:val="en-GB"/>
        </w:rPr>
        <w:t xml:space="preserve">with the use </w:t>
      </w:r>
      <w:r w:rsidR="006645D9">
        <w:rPr>
          <w:lang w:val="en-GB"/>
        </w:rPr>
        <w:t xml:space="preserve">of </w:t>
      </w:r>
      <w:r w:rsidR="002756C5" w:rsidRPr="005A0F7E">
        <w:rPr>
          <w:lang w:val="en-GB"/>
        </w:rPr>
        <w:t xml:space="preserve">and access to the </w:t>
      </w:r>
      <w:r w:rsidRPr="005A0F7E">
        <w:rPr>
          <w:lang w:val="en-GB"/>
        </w:rPr>
        <w:t xml:space="preserve">System or any other component of the EMVS to </w:t>
      </w:r>
      <w:proofErr w:type="spellStart"/>
      <w:r w:rsidR="000D092D" w:rsidRPr="005A0F7E">
        <w:rPr>
          <w:lang w:val="en-GB"/>
        </w:rPr>
        <w:t>FiMVO</w:t>
      </w:r>
      <w:proofErr w:type="spellEnd"/>
      <w:r w:rsidR="003D0E86" w:rsidRPr="005A0F7E">
        <w:rPr>
          <w:lang w:val="en-GB"/>
        </w:rPr>
        <w:t xml:space="preserve"> </w:t>
      </w:r>
      <w:r w:rsidRPr="005A0F7E">
        <w:rPr>
          <w:lang w:val="en-GB"/>
        </w:rPr>
        <w:t xml:space="preserve">and respond to any request for information from </w:t>
      </w:r>
      <w:proofErr w:type="spellStart"/>
      <w:r w:rsidR="000D092D" w:rsidRPr="005A0F7E">
        <w:rPr>
          <w:lang w:val="en-GB"/>
        </w:rPr>
        <w:t>FiMVO</w:t>
      </w:r>
      <w:proofErr w:type="spellEnd"/>
      <w:r w:rsidR="000D092D" w:rsidRPr="005A0F7E">
        <w:rPr>
          <w:lang w:val="en-GB"/>
        </w:rPr>
        <w:t xml:space="preserve"> </w:t>
      </w:r>
      <w:r w:rsidRPr="005A0F7E">
        <w:rPr>
          <w:lang w:val="en-GB"/>
        </w:rPr>
        <w:t>in a timely</w:t>
      </w:r>
      <w:r w:rsidR="00653B48" w:rsidRPr="005A0F7E">
        <w:rPr>
          <w:lang w:val="en-GB"/>
        </w:rPr>
        <w:t xml:space="preserve"> </w:t>
      </w:r>
      <w:r w:rsidRPr="005A0F7E">
        <w:rPr>
          <w:lang w:val="en-GB"/>
        </w:rPr>
        <w:t>manner.</w:t>
      </w:r>
    </w:p>
    <w:p w14:paraId="416D4AE9" w14:textId="7FF2E085" w:rsidR="00411AAB" w:rsidRPr="005A0F7E" w:rsidRDefault="004C56BC" w:rsidP="00E847A0">
      <w:pPr>
        <w:pStyle w:val="Otsikko2"/>
        <w:rPr>
          <w:lang w:val="en-GB"/>
        </w:rPr>
      </w:pPr>
      <w:r w:rsidRPr="005A0F7E">
        <w:rPr>
          <w:lang w:val="en-GB"/>
        </w:rPr>
        <w:t xml:space="preserve">The provisions of </w:t>
      </w:r>
      <w:r w:rsidR="007C67A3">
        <w:rPr>
          <w:lang w:val="en-GB"/>
        </w:rPr>
        <w:t xml:space="preserve">this Agreement </w:t>
      </w:r>
      <w:r w:rsidRPr="005A0F7E">
        <w:rPr>
          <w:lang w:val="en-GB"/>
        </w:rPr>
        <w:t>which by their nature should survive termination, including without limitation Sections</w:t>
      </w:r>
      <w:r w:rsidR="001024E2" w:rsidRPr="005A0F7E">
        <w:rPr>
          <w:lang w:val="en-GB"/>
        </w:rPr>
        <w:t xml:space="preserve"> 10, 11, 14.5 and </w:t>
      </w:r>
      <w:r w:rsidR="006F1560" w:rsidRPr="005A0F7E">
        <w:rPr>
          <w:lang w:val="en-GB"/>
        </w:rPr>
        <w:t>15</w:t>
      </w:r>
      <w:r w:rsidRPr="005A0F7E">
        <w:rPr>
          <w:lang w:val="en-GB"/>
        </w:rPr>
        <w:t xml:space="preserve"> shall remain in force for a term of </w:t>
      </w:r>
      <w:r w:rsidR="006F0FD1">
        <w:rPr>
          <w:lang w:val="en-GB"/>
        </w:rPr>
        <w:t>five (</w:t>
      </w:r>
      <w:r w:rsidRPr="005A0F7E">
        <w:rPr>
          <w:lang w:val="en-GB"/>
        </w:rPr>
        <w:t>5</w:t>
      </w:r>
      <w:r w:rsidR="006F0FD1">
        <w:rPr>
          <w:lang w:val="en-GB"/>
        </w:rPr>
        <w:t>)</w:t>
      </w:r>
      <w:r w:rsidRPr="005A0F7E">
        <w:rPr>
          <w:lang w:val="en-GB"/>
        </w:rPr>
        <w:t xml:space="preserve"> years</w:t>
      </w:r>
      <w:r w:rsidR="00653B48" w:rsidRPr="005A0F7E">
        <w:rPr>
          <w:lang w:val="en-GB"/>
        </w:rPr>
        <w:t xml:space="preserve"> </w:t>
      </w:r>
      <w:r w:rsidRPr="005A0F7E">
        <w:rPr>
          <w:lang w:val="en-GB"/>
        </w:rPr>
        <w:t xml:space="preserve">as from the Effective Date of </w:t>
      </w:r>
      <w:r w:rsidR="007C67A3">
        <w:rPr>
          <w:lang w:val="en-GB"/>
        </w:rPr>
        <w:t>this Agreement</w:t>
      </w:r>
      <w:r w:rsidRPr="005A0F7E">
        <w:rPr>
          <w:lang w:val="en-GB"/>
        </w:rPr>
        <w:t>, unless extensions or stipulations are agreed between</w:t>
      </w:r>
      <w:r w:rsidR="00FA5209" w:rsidRPr="005A0F7E">
        <w:rPr>
          <w:lang w:val="en-GB"/>
        </w:rPr>
        <w:t xml:space="preserve"> </w:t>
      </w:r>
      <w:proofErr w:type="spellStart"/>
      <w:r w:rsidR="00FA5209" w:rsidRPr="005A0F7E">
        <w:rPr>
          <w:lang w:val="en-GB"/>
        </w:rPr>
        <w:t>FiMVO</w:t>
      </w:r>
      <w:proofErr w:type="spellEnd"/>
      <w:r w:rsidRPr="005A0F7E">
        <w:rPr>
          <w:lang w:val="en-GB"/>
        </w:rPr>
        <w:t xml:space="preserve"> and the End User and/or arising from the f</w:t>
      </w:r>
      <w:r w:rsidR="00206BF6" w:rsidRPr="005A0F7E">
        <w:rPr>
          <w:lang w:val="en-GB"/>
        </w:rPr>
        <w:t>uture contractual relations and</w:t>
      </w:r>
      <w:r w:rsidRPr="005A0F7E">
        <w:rPr>
          <w:lang w:val="en-GB"/>
        </w:rPr>
        <w:t xml:space="preserve"> unless</w:t>
      </w:r>
      <w:r w:rsidR="00653B48" w:rsidRPr="005A0F7E">
        <w:rPr>
          <w:lang w:val="en-GB"/>
        </w:rPr>
        <w:t xml:space="preserve"> </w:t>
      </w:r>
      <w:r w:rsidRPr="005A0F7E">
        <w:rPr>
          <w:lang w:val="en-GB"/>
        </w:rPr>
        <w:t>earlier terminated.</w:t>
      </w:r>
    </w:p>
    <w:p w14:paraId="18DF94BA" w14:textId="49340C43" w:rsidR="00701234" w:rsidRPr="005A0F7E" w:rsidRDefault="004C56BC" w:rsidP="00E847A0">
      <w:pPr>
        <w:pStyle w:val="Otsikko2"/>
        <w:rPr>
          <w:lang w:val="en-GB"/>
        </w:rPr>
      </w:pPr>
      <w:r w:rsidRPr="005A0F7E">
        <w:rPr>
          <w:lang w:val="en-GB"/>
        </w:rPr>
        <w:t xml:space="preserve">Upon termination of </w:t>
      </w:r>
      <w:r w:rsidR="007C67A3">
        <w:rPr>
          <w:lang w:val="en-GB"/>
        </w:rPr>
        <w:t>this Agreement</w:t>
      </w:r>
      <w:r w:rsidRPr="005A0F7E">
        <w:rPr>
          <w:lang w:val="en-GB"/>
        </w:rPr>
        <w:t>, the End User must destroy all copies of the System, any other component of the EMVS and related</w:t>
      </w:r>
      <w:r w:rsidR="00653B48" w:rsidRPr="005A0F7E">
        <w:rPr>
          <w:lang w:val="en-GB"/>
        </w:rPr>
        <w:t xml:space="preserve"> </w:t>
      </w:r>
      <w:r w:rsidRPr="005A0F7E">
        <w:rPr>
          <w:lang w:val="en-GB"/>
        </w:rPr>
        <w:t>documentation</w:t>
      </w:r>
      <w:r w:rsidR="00653B48" w:rsidRPr="005A0F7E">
        <w:rPr>
          <w:lang w:val="en-GB"/>
        </w:rPr>
        <w:t xml:space="preserve"> </w:t>
      </w:r>
      <w:r w:rsidRPr="005A0F7E">
        <w:rPr>
          <w:lang w:val="en-GB"/>
        </w:rPr>
        <w:t>in</w:t>
      </w:r>
      <w:r w:rsidR="00653B48" w:rsidRPr="005A0F7E">
        <w:rPr>
          <w:lang w:val="en-GB"/>
        </w:rPr>
        <w:t xml:space="preserve"> </w:t>
      </w:r>
      <w:r w:rsidRPr="005A0F7E">
        <w:rPr>
          <w:lang w:val="en-GB"/>
        </w:rPr>
        <w:t>his/her possession, (if</w:t>
      </w:r>
      <w:r w:rsidR="00653B48" w:rsidRPr="005A0F7E">
        <w:rPr>
          <w:lang w:val="en-GB"/>
        </w:rPr>
        <w:t xml:space="preserve"> </w:t>
      </w:r>
      <w:r w:rsidRPr="005A0F7E">
        <w:rPr>
          <w:lang w:val="en-GB"/>
        </w:rPr>
        <w:t>any),</w:t>
      </w:r>
      <w:r w:rsidR="00653B48" w:rsidRPr="005A0F7E">
        <w:rPr>
          <w:lang w:val="en-GB"/>
        </w:rPr>
        <w:t xml:space="preserve"> </w:t>
      </w:r>
      <w:r w:rsidRPr="005A0F7E">
        <w:rPr>
          <w:lang w:val="en-GB"/>
        </w:rPr>
        <w:t>except where the retention of such copies</w:t>
      </w:r>
      <w:r w:rsidR="00653B48" w:rsidRPr="005A0F7E">
        <w:rPr>
          <w:lang w:val="en-GB"/>
        </w:rPr>
        <w:t xml:space="preserve"> </w:t>
      </w:r>
      <w:r w:rsidRPr="005A0F7E">
        <w:rPr>
          <w:lang w:val="en-GB"/>
        </w:rPr>
        <w:t>is necessary for</w:t>
      </w:r>
      <w:r w:rsidR="00653B48" w:rsidRPr="005A0F7E">
        <w:rPr>
          <w:lang w:val="en-GB"/>
        </w:rPr>
        <w:t xml:space="preserve"> </w:t>
      </w:r>
      <w:r w:rsidRPr="005A0F7E">
        <w:rPr>
          <w:lang w:val="en-GB"/>
        </w:rPr>
        <w:t xml:space="preserve">the End User to comply with its obligations under the EU Directive on Falsified Medicines and </w:t>
      </w:r>
      <w:r w:rsidR="006F0FD1">
        <w:rPr>
          <w:lang w:val="en-GB"/>
        </w:rPr>
        <w:t xml:space="preserve">the </w:t>
      </w:r>
      <w:r w:rsidRPr="005A0F7E">
        <w:rPr>
          <w:lang w:val="en-GB"/>
        </w:rPr>
        <w:t>Delegated Regulation or under applicable law, in which case the</w:t>
      </w:r>
      <w:r w:rsidR="00653B48" w:rsidRPr="005A0F7E">
        <w:rPr>
          <w:lang w:val="en-GB"/>
        </w:rPr>
        <w:t xml:space="preserve"> </w:t>
      </w:r>
      <w:r w:rsidRPr="005A0F7E">
        <w:rPr>
          <w:lang w:val="en-GB"/>
        </w:rPr>
        <w:t>End User shall</w:t>
      </w:r>
      <w:r w:rsidR="00653B48" w:rsidRPr="005A0F7E">
        <w:rPr>
          <w:lang w:val="en-GB"/>
        </w:rPr>
        <w:t xml:space="preserve"> </w:t>
      </w:r>
      <w:r w:rsidRPr="005A0F7E">
        <w:rPr>
          <w:lang w:val="en-GB"/>
        </w:rPr>
        <w:t xml:space="preserve">inform </w:t>
      </w:r>
      <w:proofErr w:type="spellStart"/>
      <w:r w:rsidR="00FA5209" w:rsidRPr="005A0F7E">
        <w:rPr>
          <w:lang w:val="en-GB"/>
        </w:rPr>
        <w:t>FiMVO</w:t>
      </w:r>
      <w:proofErr w:type="spellEnd"/>
      <w:r w:rsidR="00FA5209" w:rsidRPr="005A0F7E">
        <w:rPr>
          <w:lang w:val="en-GB"/>
        </w:rPr>
        <w:t xml:space="preserve"> </w:t>
      </w:r>
      <w:r w:rsidRPr="005A0F7E">
        <w:rPr>
          <w:lang w:val="en-GB"/>
        </w:rPr>
        <w:t>of such legal obligation and the basis thereof and shall keep all these copies</w:t>
      </w:r>
      <w:r w:rsidR="00653B48" w:rsidRPr="005A0F7E">
        <w:rPr>
          <w:lang w:val="en-GB"/>
        </w:rPr>
        <w:t xml:space="preserve"> </w:t>
      </w:r>
      <w:r w:rsidRPr="005A0F7E">
        <w:rPr>
          <w:lang w:val="en-GB"/>
        </w:rPr>
        <w:t>securely.</w:t>
      </w:r>
    </w:p>
    <w:p w14:paraId="5459735E" w14:textId="77777777" w:rsidR="00D57387" w:rsidRPr="005A0F7E" w:rsidRDefault="00B019D4" w:rsidP="00D57387">
      <w:pPr>
        <w:pStyle w:val="Otsikko1"/>
        <w:rPr>
          <w:lang w:val="en-GB"/>
        </w:rPr>
      </w:pPr>
      <w:r w:rsidRPr="005A0F7E">
        <w:rPr>
          <w:w w:val="105"/>
          <w:lang w:val="en-GB"/>
        </w:rPr>
        <w:t>Governing</w:t>
      </w:r>
      <w:r w:rsidR="00D57387" w:rsidRPr="005A0F7E">
        <w:rPr>
          <w:w w:val="105"/>
          <w:lang w:val="en-GB"/>
        </w:rPr>
        <w:t xml:space="preserve"> law and dispute resolution</w:t>
      </w:r>
    </w:p>
    <w:p w14:paraId="06ABC826" w14:textId="1F2F359B" w:rsidR="00701234" w:rsidRPr="005A0F7E" w:rsidRDefault="007C67A3" w:rsidP="00E847A0">
      <w:pPr>
        <w:rPr>
          <w:lang w:val="en-GB"/>
        </w:rPr>
      </w:pPr>
      <w:r>
        <w:rPr>
          <w:lang w:val="en-GB"/>
        </w:rPr>
        <w:t xml:space="preserve">This Agreement </w:t>
      </w:r>
      <w:r w:rsidR="004C56BC" w:rsidRPr="005A0F7E">
        <w:rPr>
          <w:lang w:val="en-GB"/>
        </w:rPr>
        <w:t>and any contractual or non</w:t>
      </w:r>
      <w:r w:rsidR="00411AAB" w:rsidRPr="005A0F7E">
        <w:rPr>
          <w:lang w:val="en-GB"/>
        </w:rPr>
        <w:t>-</w:t>
      </w:r>
      <w:r w:rsidR="004C56BC" w:rsidRPr="005A0F7E">
        <w:rPr>
          <w:lang w:val="en-GB"/>
        </w:rPr>
        <w:t>contractual (including pre-contractual) matters</w:t>
      </w:r>
      <w:r w:rsidR="00653B48" w:rsidRPr="005A0F7E">
        <w:rPr>
          <w:lang w:val="en-GB"/>
        </w:rPr>
        <w:t xml:space="preserve"> </w:t>
      </w:r>
      <w:r w:rsidR="004C56BC" w:rsidRPr="005A0F7E">
        <w:rPr>
          <w:lang w:val="en-GB"/>
        </w:rPr>
        <w:t>in connection with their conclusion, validity,</w:t>
      </w:r>
      <w:r w:rsidR="00653B48" w:rsidRPr="005A0F7E">
        <w:rPr>
          <w:lang w:val="en-GB"/>
        </w:rPr>
        <w:t xml:space="preserve"> </w:t>
      </w:r>
      <w:r w:rsidR="004C56BC" w:rsidRPr="005A0F7E">
        <w:rPr>
          <w:lang w:val="en-GB"/>
        </w:rPr>
        <w:t>interpretation,</w:t>
      </w:r>
      <w:r w:rsidR="00653B48" w:rsidRPr="005A0F7E">
        <w:rPr>
          <w:lang w:val="en-GB"/>
        </w:rPr>
        <w:t xml:space="preserve"> </w:t>
      </w:r>
      <w:r w:rsidR="004C56BC" w:rsidRPr="005A0F7E">
        <w:rPr>
          <w:lang w:val="en-GB"/>
        </w:rPr>
        <w:t>enforcement, performance and</w:t>
      </w:r>
      <w:r w:rsidR="00653B48" w:rsidRPr="005A0F7E">
        <w:rPr>
          <w:lang w:val="en-GB"/>
        </w:rPr>
        <w:t xml:space="preserve"> </w:t>
      </w:r>
      <w:r w:rsidR="004C56BC" w:rsidRPr="005A0F7E">
        <w:rPr>
          <w:lang w:val="en-GB"/>
        </w:rPr>
        <w:t>termination shall</w:t>
      </w:r>
      <w:r w:rsidR="00653B48" w:rsidRPr="005A0F7E">
        <w:rPr>
          <w:lang w:val="en-GB"/>
        </w:rPr>
        <w:t xml:space="preserve"> </w:t>
      </w:r>
      <w:r w:rsidR="004C56BC" w:rsidRPr="005A0F7E">
        <w:rPr>
          <w:lang w:val="en-GB"/>
        </w:rPr>
        <w:t>be</w:t>
      </w:r>
      <w:r w:rsidR="00653B48" w:rsidRPr="005A0F7E">
        <w:rPr>
          <w:lang w:val="en-GB"/>
        </w:rPr>
        <w:t xml:space="preserve"> </w:t>
      </w:r>
      <w:r w:rsidR="004C56BC" w:rsidRPr="005A0F7E">
        <w:rPr>
          <w:lang w:val="en-GB"/>
        </w:rPr>
        <w:t>governed</w:t>
      </w:r>
      <w:r w:rsidR="00653B48" w:rsidRPr="005A0F7E">
        <w:rPr>
          <w:lang w:val="en-GB"/>
        </w:rPr>
        <w:t xml:space="preserve"> </w:t>
      </w:r>
      <w:r w:rsidR="004C56BC" w:rsidRPr="005A0F7E">
        <w:rPr>
          <w:lang w:val="en-GB"/>
        </w:rPr>
        <w:t>by and construed in</w:t>
      </w:r>
      <w:r w:rsidR="00653B48" w:rsidRPr="005A0F7E">
        <w:rPr>
          <w:lang w:val="en-GB"/>
        </w:rPr>
        <w:t xml:space="preserve"> </w:t>
      </w:r>
      <w:r w:rsidR="004C56BC" w:rsidRPr="005A0F7E">
        <w:rPr>
          <w:lang w:val="en-GB"/>
        </w:rPr>
        <w:t>accordance</w:t>
      </w:r>
      <w:r w:rsidR="00653B48" w:rsidRPr="005A0F7E">
        <w:rPr>
          <w:lang w:val="en-GB"/>
        </w:rPr>
        <w:t xml:space="preserve"> </w:t>
      </w:r>
      <w:r w:rsidR="004C56BC" w:rsidRPr="005A0F7E">
        <w:rPr>
          <w:lang w:val="en-GB"/>
        </w:rPr>
        <w:t>with</w:t>
      </w:r>
      <w:r w:rsidR="00653B48" w:rsidRPr="005A0F7E">
        <w:rPr>
          <w:lang w:val="en-GB"/>
        </w:rPr>
        <w:t xml:space="preserve"> </w:t>
      </w:r>
      <w:r w:rsidR="004C56BC" w:rsidRPr="005A0F7E">
        <w:rPr>
          <w:lang w:val="en-GB"/>
        </w:rPr>
        <w:t>the laws</w:t>
      </w:r>
      <w:r w:rsidR="00653B48" w:rsidRPr="005A0F7E">
        <w:rPr>
          <w:lang w:val="en-GB"/>
        </w:rPr>
        <w:t xml:space="preserve"> </w:t>
      </w:r>
      <w:r w:rsidR="004C56BC" w:rsidRPr="005A0F7E">
        <w:rPr>
          <w:lang w:val="en-GB"/>
        </w:rPr>
        <w:t xml:space="preserve">of </w:t>
      </w:r>
      <w:r w:rsidR="00FA5209" w:rsidRPr="005A0F7E">
        <w:rPr>
          <w:lang w:val="en-GB"/>
        </w:rPr>
        <w:t>Finland</w:t>
      </w:r>
      <w:r w:rsidR="004C56BC" w:rsidRPr="005A0F7E">
        <w:rPr>
          <w:lang w:val="en-GB"/>
        </w:rPr>
        <w:t>.</w:t>
      </w:r>
    </w:p>
    <w:p w14:paraId="072A1BF8" w14:textId="19166D03" w:rsidR="00701234" w:rsidRPr="005A0F7E" w:rsidRDefault="004C56BC" w:rsidP="00E847A0">
      <w:pPr>
        <w:rPr>
          <w:lang w:val="en-GB"/>
        </w:rPr>
      </w:pPr>
      <w:r w:rsidRPr="005A0F7E">
        <w:rPr>
          <w:lang w:val="en-GB"/>
        </w:rPr>
        <w:t xml:space="preserve">Any dispute between the parties arising out of or in connection with </w:t>
      </w:r>
      <w:r w:rsidR="007C67A3">
        <w:rPr>
          <w:lang w:val="en-GB"/>
        </w:rPr>
        <w:t xml:space="preserve">this Agreement </w:t>
      </w:r>
      <w:r w:rsidRPr="005A0F7E">
        <w:rPr>
          <w:lang w:val="en-GB"/>
        </w:rPr>
        <w:t xml:space="preserve">and/or their conclusion, validity, interpretation, enforcement, performance and termination shall be submitted to and finally decided by </w:t>
      </w:r>
      <w:r w:rsidR="00B019D4" w:rsidRPr="005A0F7E">
        <w:rPr>
          <w:lang w:val="en-GB"/>
        </w:rPr>
        <w:t>arbitration in accordance with the Arbitration Rules of the Finland Chamber of Commerce. The number of arbitrators will be one, and the seat of arbitration will be Helsinki, Finland. The language of the arbitration will be Finnish.</w:t>
      </w:r>
      <w:r w:rsidR="00B019D4" w:rsidRPr="005A0F7E" w:rsidDel="00B019D4">
        <w:rPr>
          <w:lang w:val="en-GB"/>
        </w:rPr>
        <w:t xml:space="preserve"> </w:t>
      </w:r>
    </w:p>
    <w:p w14:paraId="757FBB7A" w14:textId="77777777" w:rsidR="00701234" w:rsidRPr="005A0F7E" w:rsidRDefault="004C56BC" w:rsidP="00E847A0">
      <w:pPr>
        <w:pStyle w:val="Otsikko1"/>
        <w:rPr>
          <w:lang w:val="en-GB"/>
        </w:rPr>
      </w:pPr>
      <w:r w:rsidRPr="005A0F7E">
        <w:rPr>
          <w:w w:val="105"/>
          <w:lang w:val="en-GB"/>
        </w:rPr>
        <w:t>D</w:t>
      </w:r>
      <w:r w:rsidR="00206BF6" w:rsidRPr="005A0F7E">
        <w:rPr>
          <w:w w:val="105"/>
          <w:lang w:val="en-GB"/>
        </w:rPr>
        <w:t xml:space="preserve">efinitions </w:t>
      </w:r>
    </w:p>
    <w:p w14:paraId="404834FA" w14:textId="77777777" w:rsidR="00701234" w:rsidRPr="005A0F7E" w:rsidRDefault="004C56BC" w:rsidP="00E847A0">
      <w:pPr>
        <w:rPr>
          <w:lang w:val="en-GB"/>
        </w:rPr>
      </w:pPr>
      <w:r w:rsidRPr="005A0F7E">
        <w:rPr>
          <w:lang w:val="en-GB"/>
        </w:rPr>
        <w:t>As used in these provisions, the following capitali</w:t>
      </w:r>
      <w:r w:rsidR="00206BF6" w:rsidRPr="005A0F7E">
        <w:rPr>
          <w:lang w:val="en-GB"/>
        </w:rPr>
        <w:t>s</w:t>
      </w:r>
      <w:r w:rsidRPr="005A0F7E">
        <w:rPr>
          <w:lang w:val="en-GB"/>
        </w:rPr>
        <w:t>ed terms shall have the meanings set forth below:</w:t>
      </w:r>
    </w:p>
    <w:p w14:paraId="2D2525D3" w14:textId="77777777" w:rsidR="00701234" w:rsidRPr="005A0F7E" w:rsidRDefault="00206BF6" w:rsidP="00E847A0">
      <w:pPr>
        <w:pStyle w:val="Luettelokappale"/>
        <w:rPr>
          <w:lang w:val="en-GB"/>
        </w:rPr>
      </w:pPr>
      <w:r w:rsidRPr="005A0F7E">
        <w:rPr>
          <w:lang w:val="en-GB"/>
        </w:rPr>
        <w:t>“</w:t>
      </w:r>
      <w:r w:rsidR="004C56BC" w:rsidRPr="005A0F7E">
        <w:rPr>
          <w:b/>
          <w:lang w:val="en-GB"/>
        </w:rPr>
        <w:t>Confidential Informatio</w:t>
      </w:r>
      <w:r w:rsidRPr="005A0F7E">
        <w:rPr>
          <w:b/>
          <w:lang w:val="en-GB"/>
        </w:rPr>
        <w:t>n</w:t>
      </w:r>
      <w:r w:rsidRPr="005A0F7E">
        <w:rPr>
          <w:lang w:val="en-GB"/>
        </w:rPr>
        <w:t>”</w:t>
      </w:r>
      <w:r w:rsidR="00653B48" w:rsidRPr="005A0F7E">
        <w:rPr>
          <w:lang w:val="en-GB"/>
        </w:rPr>
        <w:t xml:space="preserve"> </w:t>
      </w:r>
      <w:r w:rsidR="004C56BC" w:rsidRPr="005A0F7E">
        <w:rPr>
          <w:lang w:val="en-GB"/>
        </w:rPr>
        <w:t>mean</w:t>
      </w:r>
      <w:r w:rsidRPr="005A0F7E">
        <w:rPr>
          <w:lang w:val="en-GB"/>
        </w:rPr>
        <w:t>s</w:t>
      </w:r>
    </w:p>
    <w:p w14:paraId="0528E2AD" w14:textId="77777777" w:rsidR="00701234" w:rsidRPr="005A0F7E" w:rsidRDefault="004C56BC" w:rsidP="00E847A0">
      <w:pPr>
        <w:pStyle w:val="Alaotsikko"/>
        <w:numPr>
          <w:ilvl w:val="0"/>
          <w:numId w:val="31"/>
        </w:numPr>
        <w:ind w:left="1559" w:hanging="425"/>
        <w:rPr>
          <w:lang w:val="en-GB"/>
        </w:rPr>
      </w:pPr>
      <w:r w:rsidRPr="005A0F7E">
        <w:rPr>
          <w:lang w:val="en-GB"/>
        </w:rPr>
        <w:lastRenderedPageBreak/>
        <w:t>all information of any nature whatsoever (including, but not limited to, all data, trade secrets, know-how, business information, plans, reports, analyses, studies, drawings, designs, models, concepts, ideas, discoveries, techniques, sketches, tools, computer programs, flow charts, processes, timetables, specifications and technical and quality standards (such as draft and signed contracts, business and/or financial records, samples, correspondence, presentations)),</w:t>
      </w:r>
    </w:p>
    <w:p w14:paraId="0C8CC438" w14:textId="77777777" w:rsidR="00701234" w:rsidRPr="005A0F7E" w:rsidRDefault="004C56BC" w:rsidP="00E847A0">
      <w:pPr>
        <w:ind w:left="1559"/>
        <w:rPr>
          <w:lang w:val="en-GB"/>
        </w:rPr>
      </w:pPr>
      <w:r w:rsidRPr="005A0F7E">
        <w:rPr>
          <w:lang w:val="en-GB"/>
        </w:rPr>
        <w:t>on whatever support and in whatever form, format, or medium (including, but not limited to, written, oral, graphic, electronic, html pages, pictures, audio,</w:t>
      </w:r>
      <w:r w:rsidR="00653B48" w:rsidRPr="005A0F7E">
        <w:rPr>
          <w:lang w:val="en-GB"/>
        </w:rPr>
        <w:t xml:space="preserve"> </w:t>
      </w:r>
      <w:r w:rsidRPr="005A0F7E">
        <w:rPr>
          <w:lang w:val="en-GB"/>
        </w:rPr>
        <w:t>video),</w:t>
      </w:r>
    </w:p>
    <w:p w14:paraId="0F5042C2" w14:textId="77777777" w:rsidR="00701234" w:rsidRPr="005A0F7E" w:rsidRDefault="004C56BC" w:rsidP="00E847A0">
      <w:pPr>
        <w:ind w:left="1559"/>
        <w:rPr>
          <w:lang w:val="en-GB"/>
        </w:rPr>
      </w:pPr>
      <w:r w:rsidRPr="005A0F7E">
        <w:rPr>
          <w:lang w:val="en-GB"/>
        </w:rPr>
        <w:t>that a disclosing party discloses to the receiving party, or to which the receiving</w:t>
      </w:r>
      <w:r w:rsidR="00653B48" w:rsidRPr="005A0F7E">
        <w:rPr>
          <w:lang w:val="en-GB"/>
        </w:rPr>
        <w:t xml:space="preserve"> </w:t>
      </w:r>
      <w:r w:rsidRPr="005A0F7E">
        <w:rPr>
          <w:lang w:val="en-GB"/>
        </w:rPr>
        <w:t>party obtains access, and that relates to the EMVS,</w:t>
      </w:r>
      <w:r w:rsidR="00653B48" w:rsidRPr="005A0F7E">
        <w:rPr>
          <w:lang w:val="en-GB"/>
        </w:rPr>
        <w:t xml:space="preserve"> </w:t>
      </w:r>
      <w:r w:rsidRPr="005A0F7E">
        <w:rPr>
          <w:lang w:val="en-GB"/>
        </w:rPr>
        <w:t>its</w:t>
      </w:r>
      <w:r w:rsidR="00653B48" w:rsidRPr="005A0F7E">
        <w:rPr>
          <w:lang w:val="en-GB"/>
        </w:rPr>
        <w:t xml:space="preserve"> </w:t>
      </w:r>
      <w:r w:rsidRPr="005A0F7E">
        <w:rPr>
          <w:lang w:val="en-GB"/>
        </w:rPr>
        <w:t>development,</w:t>
      </w:r>
      <w:r w:rsidR="00653B48" w:rsidRPr="005A0F7E">
        <w:rPr>
          <w:lang w:val="en-GB"/>
        </w:rPr>
        <w:t xml:space="preserve"> </w:t>
      </w:r>
      <w:r w:rsidRPr="005A0F7E">
        <w:rPr>
          <w:lang w:val="en-GB"/>
        </w:rPr>
        <w:t xml:space="preserve">implementation, testing or operation, including but not limited to respective information of EMVO members, </w:t>
      </w:r>
      <w:proofErr w:type="spellStart"/>
      <w:r w:rsidR="00A86494" w:rsidRPr="005A0F7E">
        <w:rPr>
          <w:lang w:val="en-GB"/>
        </w:rPr>
        <w:t>FiMVO</w:t>
      </w:r>
      <w:proofErr w:type="spellEnd"/>
      <w:r w:rsidR="00CE41EB" w:rsidRPr="005A0F7E">
        <w:rPr>
          <w:lang w:val="en-GB"/>
        </w:rPr>
        <w:t xml:space="preserve"> </w:t>
      </w:r>
      <w:r w:rsidR="00CA439A" w:rsidRPr="005A0F7E">
        <w:rPr>
          <w:lang w:val="en-GB"/>
        </w:rPr>
        <w:t>shareholders</w:t>
      </w:r>
      <w:r w:rsidRPr="005A0F7E">
        <w:rPr>
          <w:lang w:val="en-GB"/>
        </w:rPr>
        <w:t>, third parties involved in the development, implementation, testing or operation of the System</w:t>
      </w:r>
      <w:r w:rsidR="00653B48" w:rsidRPr="005A0F7E">
        <w:rPr>
          <w:lang w:val="en-GB"/>
        </w:rPr>
        <w:t xml:space="preserve"> </w:t>
      </w:r>
      <w:r w:rsidRPr="005A0F7E">
        <w:rPr>
          <w:lang w:val="en-GB"/>
        </w:rPr>
        <w:t>and of End</w:t>
      </w:r>
      <w:r w:rsidR="00653B48" w:rsidRPr="005A0F7E">
        <w:rPr>
          <w:lang w:val="en-GB"/>
        </w:rPr>
        <w:t xml:space="preserve"> </w:t>
      </w:r>
      <w:r w:rsidRPr="005A0F7E">
        <w:rPr>
          <w:lang w:val="en-GB"/>
        </w:rPr>
        <w:t>Users;</w:t>
      </w:r>
    </w:p>
    <w:p w14:paraId="151DB89D" w14:textId="77777777" w:rsidR="00701234" w:rsidRPr="005A0F7E" w:rsidRDefault="004C56BC" w:rsidP="00E847A0">
      <w:pPr>
        <w:pStyle w:val="Alaotsikko"/>
        <w:rPr>
          <w:lang w:val="en-GB"/>
        </w:rPr>
      </w:pPr>
      <w:r w:rsidRPr="005A0F7E">
        <w:rPr>
          <w:lang w:val="en-GB"/>
        </w:rPr>
        <w:t>all</w:t>
      </w:r>
      <w:r w:rsidRPr="005A0F7E">
        <w:rPr>
          <w:spacing w:val="1"/>
          <w:lang w:val="en-GB"/>
        </w:rPr>
        <w:t xml:space="preserve"> </w:t>
      </w:r>
      <w:r w:rsidRPr="005A0F7E">
        <w:rPr>
          <w:lang w:val="en-GB"/>
        </w:rPr>
        <w:t>Data;</w:t>
      </w:r>
    </w:p>
    <w:p w14:paraId="304011FD" w14:textId="77777777" w:rsidR="00701234" w:rsidRPr="005A0F7E" w:rsidRDefault="004C56BC" w:rsidP="00E847A0">
      <w:pPr>
        <w:pStyle w:val="Alaotsikko"/>
        <w:rPr>
          <w:lang w:val="en-GB"/>
        </w:rPr>
      </w:pPr>
      <w:r w:rsidRPr="005A0F7E">
        <w:rPr>
          <w:lang w:val="en-GB"/>
        </w:rPr>
        <w:t>all information and software for or related to the System (including the System interface);</w:t>
      </w:r>
      <w:r w:rsidR="00653B48" w:rsidRPr="005A0F7E">
        <w:rPr>
          <w:lang w:val="en-GB"/>
        </w:rPr>
        <w:t xml:space="preserve"> </w:t>
      </w:r>
      <w:r w:rsidRPr="005A0F7E">
        <w:rPr>
          <w:lang w:val="en-GB"/>
        </w:rPr>
        <w:t>and</w:t>
      </w:r>
    </w:p>
    <w:p w14:paraId="24FEDE2B" w14:textId="7082EDAF" w:rsidR="00701234" w:rsidRPr="005A0F7E" w:rsidRDefault="004C56BC" w:rsidP="00E847A0">
      <w:pPr>
        <w:pStyle w:val="Alaotsikko"/>
        <w:rPr>
          <w:lang w:val="en-GB"/>
        </w:rPr>
      </w:pPr>
      <w:r w:rsidRPr="005A0F7E">
        <w:rPr>
          <w:lang w:val="en-GB"/>
        </w:rPr>
        <w:t>any information which, if not otherwise described above, is designated by the disclosing party as confidential or is of such a nature that</w:t>
      </w:r>
      <w:r w:rsidR="00653B48" w:rsidRPr="005A0F7E">
        <w:rPr>
          <w:lang w:val="en-GB"/>
        </w:rPr>
        <w:t xml:space="preserve"> </w:t>
      </w:r>
      <w:r w:rsidRPr="005A0F7E">
        <w:rPr>
          <w:lang w:val="en-GB"/>
        </w:rPr>
        <w:t>a reasonable</w:t>
      </w:r>
      <w:r w:rsidR="00653B48" w:rsidRPr="005A0F7E">
        <w:rPr>
          <w:lang w:val="en-GB"/>
        </w:rPr>
        <w:t xml:space="preserve"> </w:t>
      </w:r>
      <w:r w:rsidRPr="005A0F7E">
        <w:rPr>
          <w:lang w:val="en-GB"/>
        </w:rPr>
        <w:t>person</w:t>
      </w:r>
      <w:r w:rsidR="00653B48" w:rsidRPr="005A0F7E">
        <w:rPr>
          <w:lang w:val="en-GB"/>
        </w:rPr>
        <w:t xml:space="preserve"> </w:t>
      </w:r>
      <w:r w:rsidRPr="005A0F7E">
        <w:rPr>
          <w:lang w:val="en-GB"/>
        </w:rPr>
        <w:t xml:space="preserve">would </w:t>
      </w:r>
      <w:r w:rsidR="00FC3FF1">
        <w:rPr>
          <w:lang w:val="en-GB"/>
        </w:rPr>
        <w:t>consider</w:t>
      </w:r>
      <w:r w:rsidR="00FC3FF1" w:rsidRPr="005A0F7E">
        <w:rPr>
          <w:lang w:val="en-GB"/>
        </w:rPr>
        <w:t xml:space="preserve"> </w:t>
      </w:r>
      <w:r w:rsidRPr="005A0F7E">
        <w:rPr>
          <w:lang w:val="en-GB"/>
        </w:rPr>
        <w:t>it to be</w:t>
      </w:r>
      <w:r w:rsidRPr="005A0F7E">
        <w:rPr>
          <w:spacing w:val="11"/>
          <w:lang w:val="en-GB"/>
        </w:rPr>
        <w:t xml:space="preserve"> </w:t>
      </w:r>
      <w:r w:rsidRPr="005A0F7E">
        <w:rPr>
          <w:lang w:val="en-GB"/>
        </w:rPr>
        <w:t>confidential.</w:t>
      </w:r>
    </w:p>
    <w:p w14:paraId="609DE77E" w14:textId="77777777" w:rsidR="00D57555" w:rsidRPr="005A0F7E" w:rsidRDefault="00063B9A" w:rsidP="00E847A0">
      <w:pPr>
        <w:pStyle w:val="Luettelokappale"/>
        <w:rPr>
          <w:lang w:val="en-GB"/>
        </w:rPr>
      </w:pPr>
      <w:r w:rsidRPr="005A0F7E">
        <w:rPr>
          <w:lang w:val="en-GB"/>
        </w:rPr>
        <w:t>“</w:t>
      </w:r>
      <w:r w:rsidR="004C56BC" w:rsidRPr="005A0F7E">
        <w:rPr>
          <w:b/>
          <w:lang w:val="en-GB"/>
        </w:rPr>
        <w:t>Data</w:t>
      </w:r>
      <w:r w:rsidRPr="005A0F7E">
        <w:rPr>
          <w:lang w:val="en-GB"/>
        </w:rPr>
        <w:t>”</w:t>
      </w:r>
      <w:r w:rsidR="004C56BC" w:rsidRPr="005A0F7E">
        <w:rPr>
          <w:lang w:val="en-GB"/>
        </w:rPr>
        <w:t xml:space="preserve"> mean</w:t>
      </w:r>
      <w:r w:rsidRPr="005A0F7E">
        <w:rPr>
          <w:lang w:val="en-GB"/>
        </w:rPr>
        <w:t>s</w:t>
      </w:r>
      <w:r w:rsidR="004C56BC" w:rsidRPr="005A0F7E">
        <w:rPr>
          <w:lang w:val="en-GB"/>
        </w:rPr>
        <w:t xml:space="preserve"> any</w:t>
      </w:r>
      <w:r w:rsidR="00653B48" w:rsidRPr="005A0F7E">
        <w:rPr>
          <w:lang w:val="en-GB"/>
        </w:rPr>
        <w:t xml:space="preserve"> </w:t>
      </w:r>
      <w:r w:rsidR="004C56BC" w:rsidRPr="005A0F7E">
        <w:rPr>
          <w:lang w:val="en-GB"/>
        </w:rPr>
        <w:t>information</w:t>
      </w:r>
      <w:r w:rsidR="00653B48" w:rsidRPr="005A0F7E">
        <w:rPr>
          <w:lang w:val="en-GB"/>
        </w:rPr>
        <w:t xml:space="preserve"> </w:t>
      </w:r>
      <w:r w:rsidR="004C56BC" w:rsidRPr="005A0F7E">
        <w:rPr>
          <w:lang w:val="en-GB"/>
        </w:rPr>
        <w:t>uploaded, processed, transferred,</w:t>
      </w:r>
      <w:r w:rsidR="00653B48" w:rsidRPr="005A0F7E">
        <w:rPr>
          <w:lang w:val="en-GB"/>
        </w:rPr>
        <w:t xml:space="preserve"> </w:t>
      </w:r>
      <w:r w:rsidR="004C56BC" w:rsidRPr="005A0F7E">
        <w:rPr>
          <w:lang w:val="en-GB"/>
        </w:rPr>
        <w:t>generated or stored</w:t>
      </w:r>
      <w:r w:rsidR="00653B48" w:rsidRPr="005A0F7E">
        <w:rPr>
          <w:lang w:val="en-GB"/>
        </w:rPr>
        <w:t xml:space="preserve"> </w:t>
      </w:r>
      <w:r w:rsidR="004C56BC" w:rsidRPr="005A0F7E">
        <w:rPr>
          <w:lang w:val="en-GB"/>
        </w:rPr>
        <w:t>on or through the EMVS as foreseen under the EU Directive on Falsified Medicines and the Delegated Regulation (</w:t>
      </w:r>
      <w:proofErr w:type="gramStart"/>
      <w:r w:rsidR="004C56BC" w:rsidRPr="005A0F7E">
        <w:rPr>
          <w:lang w:val="en-GB"/>
        </w:rPr>
        <w:t>in particular its</w:t>
      </w:r>
      <w:proofErr w:type="gramEnd"/>
      <w:r w:rsidR="004C56BC" w:rsidRPr="005A0F7E">
        <w:rPr>
          <w:lang w:val="en-GB"/>
        </w:rPr>
        <w:t xml:space="preserve"> Article 33, para. 2), irrespective of whether</w:t>
      </w:r>
      <w:r w:rsidR="00653B48" w:rsidRPr="005A0F7E">
        <w:rPr>
          <w:lang w:val="en-GB"/>
        </w:rPr>
        <w:t xml:space="preserve"> </w:t>
      </w:r>
      <w:r w:rsidR="004C56BC" w:rsidRPr="005A0F7E">
        <w:rPr>
          <w:lang w:val="en-GB"/>
        </w:rPr>
        <w:t>such Data are stored in</w:t>
      </w:r>
      <w:r w:rsidR="00653B48" w:rsidRPr="005A0F7E">
        <w:rPr>
          <w:lang w:val="en-GB"/>
        </w:rPr>
        <w:t xml:space="preserve"> </w:t>
      </w:r>
      <w:r w:rsidR="004C56BC" w:rsidRPr="005A0F7E">
        <w:rPr>
          <w:lang w:val="en-GB"/>
        </w:rPr>
        <w:t>the European</w:t>
      </w:r>
      <w:r w:rsidR="00653B48" w:rsidRPr="005A0F7E">
        <w:rPr>
          <w:lang w:val="en-GB"/>
        </w:rPr>
        <w:t xml:space="preserve"> </w:t>
      </w:r>
      <w:r w:rsidR="004C56BC" w:rsidRPr="005A0F7E">
        <w:rPr>
          <w:lang w:val="en-GB"/>
        </w:rPr>
        <w:t>Hub or a National System</w:t>
      </w:r>
      <w:r w:rsidR="00653B48" w:rsidRPr="005A0F7E">
        <w:rPr>
          <w:lang w:val="en-GB"/>
        </w:rPr>
        <w:t xml:space="preserve"> </w:t>
      </w:r>
      <w:r w:rsidR="004C56BC" w:rsidRPr="005A0F7E">
        <w:rPr>
          <w:lang w:val="en-GB"/>
        </w:rPr>
        <w:t xml:space="preserve">and </w:t>
      </w:r>
      <w:proofErr w:type="gramStart"/>
      <w:r w:rsidR="004C56BC" w:rsidRPr="005A0F7E">
        <w:rPr>
          <w:lang w:val="en-GB"/>
        </w:rPr>
        <w:t>whether or not</w:t>
      </w:r>
      <w:proofErr w:type="gramEnd"/>
      <w:r w:rsidR="00653B48" w:rsidRPr="005A0F7E">
        <w:rPr>
          <w:lang w:val="en-GB"/>
        </w:rPr>
        <w:t xml:space="preserve"> </w:t>
      </w:r>
      <w:r w:rsidR="004C56BC" w:rsidRPr="005A0F7E">
        <w:rPr>
          <w:lang w:val="en-GB"/>
        </w:rPr>
        <w:t>these</w:t>
      </w:r>
      <w:r w:rsidR="00653B48" w:rsidRPr="005A0F7E">
        <w:rPr>
          <w:lang w:val="en-GB"/>
        </w:rPr>
        <w:t xml:space="preserve"> </w:t>
      </w:r>
      <w:r w:rsidR="004C56BC" w:rsidRPr="005A0F7E">
        <w:rPr>
          <w:lang w:val="en-GB"/>
        </w:rPr>
        <w:t>include</w:t>
      </w:r>
      <w:r w:rsidR="00653B48" w:rsidRPr="005A0F7E">
        <w:rPr>
          <w:lang w:val="en-GB"/>
        </w:rPr>
        <w:t xml:space="preserve"> </w:t>
      </w:r>
      <w:r w:rsidR="004C56BC" w:rsidRPr="005A0F7E">
        <w:rPr>
          <w:lang w:val="en-GB"/>
        </w:rPr>
        <w:t>Personal Data.</w:t>
      </w:r>
    </w:p>
    <w:p w14:paraId="24C6BEBE" w14:textId="77777777" w:rsidR="00701234" w:rsidRPr="005A0F7E" w:rsidRDefault="00063B9A" w:rsidP="00E847A0">
      <w:pPr>
        <w:pStyle w:val="Luettelokappale"/>
        <w:rPr>
          <w:lang w:val="en-GB"/>
        </w:rPr>
      </w:pPr>
      <w:r w:rsidRPr="005A0F7E">
        <w:rPr>
          <w:lang w:val="en-GB"/>
        </w:rPr>
        <w:t>“</w:t>
      </w:r>
      <w:r w:rsidR="004C56BC" w:rsidRPr="005A0F7E">
        <w:rPr>
          <w:b/>
          <w:lang w:val="en-GB"/>
        </w:rPr>
        <w:t>Delegated Regulation</w:t>
      </w:r>
      <w:r w:rsidRPr="005A0F7E">
        <w:rPr>
          <w:lang w:val="en-GB"/>
        </w:rPr>
        <w:t>”</w:t>
      </w:r>
      <w:r w:rsidR="004C56BC" w:rsidRPr="005A0F7E">
        <w:rPr>
          <w:lang w:val="en-GB"/>
        </w:rPr>
        <w:t xml:space="preserve"> mean</w:t>
      </w:r>
      <w:r w:rsidRPr="005A0F7E">
        <w:rPr>
          <w:lang w:val="en-GB"/>
        </w:rPr>
        <w:t>s</w:t>
      </w:r>
      <w:r w:rsidR="004C56BC" w:rsidRPr="005A0F7E">
        <w:rPr>
          <w:lang w:val="en-GB"/>
        </w:rPr>
        <w:t xml:space="preserve"> the Commission Regulation (EU) 2016/161 of</w:t>
      </w:r>
      <w:r w:rsidR="00653B48" w:rsidRPr="005A0F7E">
        <w:rPr>
          <w:lang w:val="en-GB"/>
        </w:rPr>
        <w:t xml:space="preserve"> </w:t>
      </w:r>
      <w:r w:rsidR="004C56BC" w:rsidRPr="005A0F7E">
        <w:rPr>
          <w:lang w:val="en-GB"/>
        </w:rPr>
        <w:t>2</w:t>
      </w:r>
      <w:r w:rsidR="00653B48" w:rsidRPr="005A0F7E">
        <w:rPr>
          <w:lang w:val="en-GB"/>
        </w:rPr>
        <w:t xml:space="preserve"> </w:t>
      </w:r>
      <w:r w:rsidR="004C56BC" w:rsidRPr="005A0F7E">
        <w:rPr>
          <w:lang w:val="en-GB"/>
        </w:rPr>
        <w:t>October 2015 supplementing Directive 2001/83/EC of the European</w:t>
      </w:r>
      <w:r w:rsidR="00653B48" w:rsidRPr="005A0F7E">
        <w:rPr>
          <w:lang w:val="en-GB"/>
        </w:rPr>
        <w:t xml:space="preserve"> </w:t>
      </w:r>
      <w:r w:rsidR="004C56BC" w:rsidRPr="005A0F7E">
        <w:rPr>
          <w:lang w:val="en-GB"/>
        </w:rPr>
        <w:t>Parliament and of</w:t>
      </w:r>
      <w:r w:rsidR="00653B48" w:rsidRPr="005A0F7E">
        <w:rPr>
          <w:lang w:val="en-GB"/>
        </w:rPr>
        <w:t xml:space="preserve"> </w:t>
      </w:r>
      <w:r w:rsidR="004C56BC" w:rsidRPr="005A0F7E">
        <w:rPr>
          <w:lang w:val="en-GB"/>
        </w:rPr>
        <w:t>the Council by laying down detailed rules for the safety features appearing on the packaging of medicinal products for human</w:t>
      </w:r>
      <w:r w:rsidR="00653B48" w:rsidRPr="005A0F7E">
        <w:rPr>
          <w:lang w:val="en-GB"/>
        </w:rPr>
        <w:t xml:space="preserve"> </w:t>
      </w:r>
      <w:r w:rsidR="004C56BC" w:rsidRPr="005A0F7E">
        <w:rPr>
          <w:lang w:val="en-GB"/>
        </w:rPr>
        <w:t>use.</w:t>
      </w:r>
    </w:p>
    <w:p w14:paraId="77903D10" w14:textId="441E90D7" w:rsidR="00701234" w:rsidRPr="005A0F7E" w:rsidRDefault="00063B9A" w:rsidP="00E847A0">
      <w:pPr>
        <w:pStyle w:val="Luettelokappale"/>
        <w:rPr>
          <w:lang w:val="en-GB"/>
        </w:rPr>
      </w:pPr>
      <w:r w:rsidRPr="005A0F7E">
        <w:rPr>
          <w:lang w:val="en-GB"/>
        </w:rPr>
        <w:t>“</w:t>
      </w:r>
      <w:r w:rsidR="004C56BC" w:rsidRPr="005A0F7E">
        <w:rPr>
          <w:b/>
          <w:lang w:val="en-GB"/>
        </w:rPr>
        <w:t>Effective Date</w:t>
      </w:r>
      <w:r w:rsidRPr="005A0F7E">
        <w:rPr>
          <w:lang w:val="en-GB"/>
        </w:rPr>
        <w:t>”</w:t>
      </w:r>
      <w:r w:rsidR="004C56BC" w:rsidRPr="005A0F7E">
        <w:rPr>
          <w:lang w:val="en-GB"/>
        </w:rPr>
        <w:t xml:space="preserve"> mean</w:t>
      </w:r>
      <w:r w:rsidRPr="005A0F7E">
        <w:rPr>
          <w:lang w:val="en-GB"/>
        </w:rPr>
        <w:t>s</w:t>
      </w:r>
      <w:r w:rsidR="004C56BC" w:rsidRPr="005A0F7E">
        <w:rPr>
          <w:lang w:val="en-GB"/>
        </w:rPr>
        <w:t xml:space="preserve"> the date on which </w:t>
      </w:r>
      <w:r w:rsidR="00340505">
        <w:rPr>
          <w:lang w:val="en-GB"/>
        </w:rPr>
        <w:t>this Agreement is signed</w:t>
      </w:r>
      <w:r w:rsidR="004C56BC" w:rsidRPr="005A0F7E">
        <w:rPr>
          <w:lang w:val="en-GB"/>
        </w:rPr>
        <w:t>.</w:t>
      </w:r>
    </w:p>
    <w:p w14:paraId="738377EF" w14:textId="77777777" w:rsidR="00701234" w:rsidRPr="005A0F7E" w:rsidRDefault="00063B9A" w:rsidP="00E847A0">
      <w:pPr>
        <w:pStyle w:val="Luettelokappale"/>
        <w:rPr>
          <w:lang w:val="en-GB"/>
        </w:rPr>
      </w:pPr>
      <w:r w:rsidRPr="005A0F7E">
        <w:rPr>
          <w:lang w:val="en-GB"/>
        </w:rPr>
        <w:t>“</w:t>
      </w:r>
      <w:r w:rsidR="004C56BC" w:rsidRPr="005A0F7E">
        <w:rPr>
          <w:b/>
          <w:lang w:val="en-GB"/>
        </w:rPr>
        <w:t>EMVS Implementation Phase</w:t>
      </w:r>
      <w:r w:rsidRPr="005A0F7E">
        <w:rPr>
          <w:lang w:val="en-GB"/>
        </w:rPr>
        <w:t>”</w:t>
      </w:r>
      <w:r w:rsidR="004C56BC" w:rsidRPr="005A0F7E">
        <w:rPr>
          <w:lang w:val="en-GB"/>
        </w:rPr>
        <w:t xml:space="preserve"> mean</w:t>
      </w:r>
      <w:r w:rsidRPr="005A0F7E">
        <w:rPr>
          <w:lang w:val="en-GB"/>
        </w:rPr>
        <w:t>s</w:t>
      </w:r>
      <w:r w:rsidR="004C56BC" w:rsidRPr="005A0F7E">
        <w:rPr>
          <w:lang w:val="en-GB"/>
        </w:rPr>
        <w:t xml:space="preserve"> the ramp-up period for the</w:t>
      </w:r>
      <w:r w:rsidR="00653B48" w:rsidRPr="005A0F7E">
        <w:rPr>
          <w:lang w:val="en-GB"/>
        </w:rPr>
        <w:t xml:space="preserve"> </w:t>
      </w:r>
      <w:r w:rsidR="004C56BC" w:rsidRPr="005A0F7E">
        <w:rPr>
          <w:lang w:val="en-GB"/>
        </w:rPr>
        <w:t>limited</w:t>
      </w:r>
      <w:r w:rsidR="00653B48" w:rsidRPr="005A0F7E">
        <w:rPr>
          <w:lang w:val="en-GB"/>
        </w:rPr>
        <w:t xml:space="preserve"> </w:t>
      </w:r>
      <w:r w:rsidR="004C56BC" w:rsidRPr="005A0F7E">
        <w:rPr>
          <w:lang w:val="en-GB"/>
        </w:rPr>
        <w:t>scale</w:t>
      </w:r>
      <w:r w:rsidR="00653B48" w:rsidRPr="005A0F7E">
        <w:rPr>
          <w:lang w:val="en-GB"/>
        </w:rPr>
        <w:t xml:space="preserve"> </w:t>
      </w:r>
      <w:r w:rsidR="004C56BC" w:rsidRPr="005A0F7E">
        <w:rPr>
          <w:lang w:val="en-GB"/>
        </w:rPr>
        <w:t>and preliminary operational mode of part of the EMVS that shall automatically terminate on the</w:t>
      </w:r>
      <w:r w:rsidR="00653B48" w:rsidRPr="005A0F7E">
        <w:rPr>
          <w:lang w:val="en-GB"/>
        </w:rPr>
        <w:t xml:space="preserve"> </w:t>
      </w:r>
      <w:r w:rsidR="004C56BC" w:rsidRPr="005A0F7E">
        <w:rPr>
          <w:lang w:val="en-GB"/>
        </w:rPr>
        <w:t>8th February 2019, at 23:59:59 CET.</w:t>
      </w:r>
    </w:p>
    <w:p w14:paraId="159D0609" w14:textId="77777777" w:rsidR="00701234" w:rsidRPr="005A0F7E" w:rsidRDefault="00063B9A" w:rsidP="00E847A0">
      <w:pPr>
        <w:pStyle w:val="Luettelokappale"/>
        <w:rPr>
          <w:lang w:val="en-GB"/>
        </w:rPr>
      </w:pPr>
      <w:r w:rsidRPr="005A0F7E">
        <w:rPr>
          <w:lang w:val="en-GB"/>
        </w:rPr>
        <w:t>“</w:t>
      </w:r>
      <w:r w:rsidR="004C56BC" w:rsidRPr="005A0F7E">
        <w:rPr>
          <w:b/>
          <w:lang w:val="en-GB"/>
        </w:rPr>
        <w:t>End User Representative</w:t>
      </w:r>
      <w:r w:rsidRPr="005A0F7E">
        <w:rPr>
          <w:lang w:val="en-GB"/>
        </w:rPr>
        <w:t>”</w:t>
      </w:r>
      <w:r w:rsidR="004C56BC" w:rsidRPr="005A0F7E">
        <w:rPr>
          <w:lang w:val="en-GB"/>
        </w:rPr>
        <w:t xml:space="preserve"> mean</w:t>
      </w:r>
      <w:r w:rsidRPr="005A0F7E">
        <w:rPr>
          <w:lang w:val="en-GB"/>
        </w:rPr>
        <w:t>s</w:t>
      </w:r>
      <w:r w:rsidR="004C56BC" w:rsidRPr="005A0F7E">
        <w:rPr>
          <w:lang w:val="en-GB"/>
        </w:rPr>
        <w:t xml:space="preserve"> any End User's authorised director, officer, employee or agent.</w:t>
      </w:r>
    </w:p>
    <w:p w14:paraId="43FD44A3" w14:textId="77777777" w:rsidR="00701234" w:rsidRPr="005A0F7E" w:rsidRDefault="00063B9A" w:rsidP="00E847A0">
      <w:pPr>
        <w:pStyle w:val="Luettelokappale"/>
        <w:rPr>
          <w:lang w:val="en-GB"/>
        </w:rPr>
      </w:pPr>
      <w:r w:rsidRPr="005A0F7E">
        <w:rPr>
          <w:lang w:val="en-GB"/>
        </w:rPr>
        <w:t>“</w:t>
      </w:r>
      <w:r w:rsidR="004C56BC" w:rsidRPr="005A0F7E">
        <w:rPr>
          <w:b/>
          <w:lang w:val="en-GB"/>
        </w:rPr>
        <w:t>EU Directive on Falsified Medicines</w:t>
      </w:r>
      <w:r w:rsidRPr="005A0F7E">
        <w:rPr>
          <w:lang w:val="en-GB"/>
        </w:rPr>
        <w:t>”</w:t>
      </w:r>
      <w:r w:rsidR="004C56BC" w:rsidRPr="005A0F7E">
        <w:rPr>
          <w:lang w:val="en-GB"/>
        </w:rPr>
        <w:t xml:space="preserve"> mean</w:t>
      </w:r>
      <w:r w:rsidRPr="005A0F7E">
        <w:rPr>
          <w:lang w:val="en-GB"/>
        </w:rPr>
        <w:t>s</w:t>
      </w:r>
      <w:r w:rsidR="004C56BC" w:rsidRPr="005A0F7E">
        <w:rPr>
          <w:lang w:val="en-GB"/>
        </w:rPr>
        <w:t xml:space="preserve"> Directive 2011/62/EU of 8 June 2011 amending Directive 2001/83/EC on the Community code relating to medicinal products</w:t>
      </w:r>
      <w:r w:rsidR="00653B48" w:rsidRPr="005A0F7E">
        <w:rPr>
          <w:lang w:val="en-GB"/>
        </w:rPr>
        <w:t xml:space="preserve"> </w:t>
      </w:r>
      <w:r w:rsidR="004C56BC" w:rsidRPr="005A0F7E">
        <w:rPr>
          <w:lang w:val="en-GB"/>
        </w:rPr>
        <w:t xml:space="preserve">for human use, </w:t>
      </w:r>
      <w:proofErr w:type="gramStart"/>
      <w:r w:rsidR="004C56BC" w:rsidRPr="005A0F7E">
        <w:rPr>
          <w:lang w:val="en-GB"/>
        </w:rPr>
        <w:t>as regards</w:t>
      </w:r>
      <w:proofErr w:type="gramEnd"/>
      <w:r w:rsidR="004C56BC" w:rsidRPr="005A0F7E">
        <w:rPr>
          <w:lang w:val="en-GB"/>
        </w:rPr>
        <w:t xml:space="preserve"> the prevention of the entry into the legal supply chain</w:t>
      </w:r>
      <w:r w:rsidR="00653B48" w:rsidRPr="005A0F7E">
        <w:rPr>
          <w:lang w:val="en-GB"/>
        </w:rPr>
        <w:t xml:space="preserve"> </w:t>
      </w:r>
      <w:r w:rsidR="004C56BC" w:rsidRPr="005A0F7E">
        <w:rPr>
          <w:lang w:val="en-GB"/>
        </w:rPr>
        <w:t>of falsified medicinal products, as well as, where appropriate, the relevant implementing national laws in the relevant EEA Member</w:t>
      </w:r>
      <w:r w:rsidR="00653B48" w:rsidRPr="005A0F7E">
        <w:rPr>
          <w:lang w:val="en-GB"/>
        </w:rPr>
        <w:t xml:space="preserve"> </w:t>
      </w:r>
      <w:r w:rsidR="004C56BC" w:rsidRPr="005A0F7E">
        <w:rPr>
          <w:lang w:val="en-GB"/>
        </w:rPr>
        <w:t>States.</w:t>
      </w:r>
    </w:p>
    <w:p w14:paraId="663EF1FC" w14:textId="77777777" w:rsidR="00701234" w:rsidRPr="005A0F7E" w:rsidRDefault="000D320E" w:rsidP="00E847A0">
      <w:pPr>
        <w:pStyle w:val="Luettelokappale"/>
        <w:rPr>
          <w:lang w:val="en-GB"/>
        </w:rPr>
      </w:pPr>
      <w:r w:rsidRPr="005A0F7E">
        <w:rPr>
          <w:lang w:val="en-GB"/>
        </w:rPr>
        <w:t>“</w:t>
      </w:r>
      <w:r w:rsidR="004C56BC" w:rsidRPr="005A0F7E">
        <w:rPr>
          <w:b/>
          <w:lang w:val="en-GB"/>
        </w:rPr>
        <w:t>European Hub</w:t>
      </w:r>
      <w:r w:rsidRPr="005A0F7E">
        <w:rPr>
          <w:lang w:val="en-GB"/>
        </w:rPr>
        <w:t>”</w:t>
      </w:r>
      <w:r w:rsidR="004C56BC" w:rsidRPr="005A0F7E">
        <w:rPr>
          <w:lang w:val="en-GB"/>
        </w:rPr>
        <w:t xml:space="preserve"> </w:t>
      </w:r>
      <w:r w:rsidRPr="005A0F7E">
        <w:rPr>
          <w:lang w:val="en-GB"/>
        </w:rPr>
        <w:t xml:space="preserve">means </w:t>
      </w:r>
      <w:r w:rsidR="004C56BC" w:rsidRPr="005A0F7E">
        <w:rPr>
          <w:lang w:val="en-GB"/>
        </w:rPr>
        <w:t>the component of the EMVS under the responsibility of EMVO that serves as a central information and data router according to Article 32, para. 1, a) of the Delegated Regulation for the transmission of Data to and from the National Systems; it is set up and managed by</w:t>
      </w:r>
      <w:r w:rsidR="00653B48" w:rsidRPr="005A0F7E">
        <w:rPr>
          <w:lang w:val="en-GB"/>
        </w:rPr>
        <w:t xml:space="preserve"> </w:t>
      </w:r>
      <w:r w:rsidR="004C56BC" w:rsidRPr="005A0F7E">
        <w:rPr>
          <w:lang w:val="en-GB"/>
        </w:rPr>
        <w:t>EMVO.</w:t>
      </w:r>
    </w:p>
    <w:p w14:paraId="17D64969" w14:textId="420A10B6" w:rsidR="00701234" w:rsidRPr="005A0F7E" w:rsidRDefault="00063B9A" w:rsidP="00E847A0">
      <w:pPr>
        <w:pStyle w:val="Luettelokappale"/>
        <w:rPr>
          <w:lang w:val="en-GB"/>
        </w:rPr>
      </w:pPr>
      <w:r w:rsidRPr="005A0F7E">
        <w:rPr>
          <w:lang w:val="en-GB"/>
        </w:rPr>
        <w:t>“</w:t>
      </w:r>
      <w:r w:rsidR="004C56BC" w:rsidRPr="005A0F7E">
        <w:rPr>
          <w:b/>
          <w:lang w:val="en-GB"/>
        </w:rPr>
        <w:t>European Medicines Verification Organisation</w:t>
      </w:r>
      <w:r w:rsidRPr="005A0F7E">
        <w:rPr>
          <w:lang w:val="en-GB"/>
        </w:rPr>
        <w:t>” or “</w:t>
      </w:r>
      <w:r w:rsidR="004C56BC" w:rsidRPr="005A0F7E">
        <w:rPr>
          <w:b/>
          <w:lang w:val="en-GB"/>
        </w:rPr>
        <w:t>EMVO</w:t>
      </w:r>
      <w:r w:rsidRPr="005A0F7E">
        <w:rPr>
          <w:lang w:val="en-GB"/>
        </w:rPr>
        <w:t>”</w:t>
      </w:r>
      <w:r w:rsidR="004C56BC" w:rsidRPr="005A0F7E">
        <w:rPr>
          <w:lang w:val="en-GB"/>
        </w:rPr>
        <w:t xml:space="preserve"> mean</w:t>
      </w:r>
      <w:r w:rsidRPr="005A0F7E">
        <w:rPr>
          <w:lang w:val="en-GB"/>
        </w:rPr>
        <w:t>s</w:t>
      </w:r>
      <w:r w:rsidR="004C56BC" w:rsidRPr="005A0F7E">
        <w:rPr>
          <w:lang w:val="en-GB"/>
        </w:rPr>
        <w:t xml:space="preserve"> the non-</w:t>
      </w:r>
      <w:r w:rsidR="004C56BC" w:rsidRPr="005A0F7E">
        <w:rPr>
          <w:lang w:val="en-GB"/>
        </w:rPr>
        <w:lastRenderedPageBreak/>
        <w:t xml:space="preserve">profit legal entity established to set up and manage the European Hub in accordance with the EU Directive on Falsified Medicines and </w:t>
      </w:r>
      <w:r w:rsidR="00FC3FF1">
        <w:rPr>
          <w:lang w:val="en-GB"/>
        </w:rPr>
        <w:t xml:space="preserve">the </w:t>
      </w:r>
      <w:r w:rsidR="004C56BC" w:rsidRPr="005A0F7E">
        <w:rPr>
          <w:lang w:val="en-GB"/>
        </w:rPr>
        <w:t>Delegated Regulation.</w:t>
      </w:r>
    </w:p>
    <w:p w14:paraId="12CAF419" w14:textId="77777777" w:rsidR="00701234" w:rsidRPr="005A0F7E" w:rsidRDefault="00063B9A" w:rsidP="00E847A0">
      <w:pPr>
        <w:pStyle w:val="Luettelokappale"/>
        <w:rPr>
          <w:lang w:val="en-GB"/>
        </w:rPr>
      </w:pPr>
      <w:r w:rsidRPr="005A0F7E">
        <w:rPr>
          <w:lang w:val="en-GB"/>
        </w:rPr>
        <w:t>“</w:t>
      </w:r>
      <w:r w:rsidR="004C56BC" w:rsidRPr="005A0F7E">
        <w:rPr>
          <w:b/>
          <w:lang w:val="en-GB"/>
        </w:rPr>
        <w:t>European Medicines Verification</w:t>
      </w:r>
      <w:r w:rsidR="00653B48" w:rsidRPr="005A0F7E">
        <w:rPr>
          <w:b/>
          <w:lang w:val="en-GB"/>
        </w:rPr>
        <w:t xml:space="preserve"> </w:t>
      </w:r>
      <w:r w:rsidR="004C56BC" w:rsidRPr="005A0F7E">
        <w:rPr>
          <w:b/>
          <w:lang w:val="en-GB"/>
        </w:rPr>
        <w:t>System</w:t>
      </w:r>
      <w:r w:rsidRPr="005A0F7E">
        <w:rPr>
          <w:lang w:val="en-GB"/>
        </w:rPr>
        <w:t>”</w:t>
      </w:r>
      <w:r w:rsidR="00653B48" w:rsidRPr="005A0F7E">
        <w:rPr>
          <w:lang w:val="en-GB"/>
        </w:rPr>
        <w:t xml:space="preserve"> </w:t>
      </w:r>
      <w:r w:rsidR="004C56BC" w:rsidRPr="005A0F7E">
        <w:rPr>
          <w:lang w:val="en-GB"/>
        </w:rPr>
        <w:t>or</w:t>
      </w:r>
      <w:r w:rsidR="00653B48" w:rsidRPr="005A0F7E">
        <w:rPr>
          <w:lang w:val="en-GB"/>
        </w:rPr>
        <w:t xml:space="preserve"> </w:t>
      </w:r>
      <w:r w:rsidRPr="005A0F7E">
        <w:rPr>
          <w:lang w:val="en-GB"/>
        </w:rPr>
        <w:t>“</w:t>
      </w:r>
      <w:r w:rsidR="004C56BC" w:rsidRPr="005A0F7E">
        <w:rPr>
          <w:b/>
          <w:lang w:val="en-GB"/>
        </w:rPr>
        <w:t>EMVS</w:t>
      </w:r>
      <w:r w:rsidRPr="005A0F7E">
        <w:rPr>
          <w:lang w:val="en-GB"/>
        </w:rPr>
        <w:t>”</w:t>
      </w:r>
      <w:r w:rsidR="00653B48" w:rsidRPr="005A0F7E">
        <w:rPr>
          <w:lang w:val="en-GB"/>
        </w:rPr>
        <w:t xml:space="preserve"> </w:t>
      </w:r>
      <w:r w:rsidR="004C56BC" w:rsidRPr="005A0F7E">
        <w:rPr>
          <w:lang w:val="en-GB"/>
        </w:rPr>
        <w:t>mean</w:t>
      </w:r>
      <w:r w:rsidRPr="005A0F7E">
        <w:rPr>
          <w:lang w:val="en-GB"/>
        </w:rPr>
        <w:t>s</w:t>
      </w:r>
      <w:r w:rsidR="00653B48" w:rsidRPr="005A0F7E">
        <w:rPr>
          <w:lang w:val="en-GB"/>
        </w:rPr>
        <w:t xml:space="preserve"> </w:t>
      </w:r>
      <w:r w:rsidR="004C56BC" w:rsidRPr="005A0F7E">
        <w:rPr>
          <w:lang w:val="en-GB"/>
        </w:rPr>
        <w:t>the</w:t>
      </w:r>
      <w:r w:rsidR="00653B48" w:rsidRPr="005A0F7E">
        <w:rPr>
          <w:lang w:val="en-GB"/>
        </w:rPr>
        <w:t xml:space="preserve"> </w:t>
      </w:r>
      <w:r w:rsidR="004C56BC" w:rsidRPr="005A0F7E">
        <w:rPr>
          <w:lang w:val="en-GB"/>
        </w:rPr>
        <w:t>European system for medicines verification to be set up and managed in accordance with Chapter</w:t>
      </w:r>
      <w:r w:rsidR="00653B48" w:rsidRPr="005A0F7E">
        <w:rPr>
          <w:lang w:val="en-GB"/>
        </w:rPr>
        <w:t xml:space="preserve"> </w:t>
      </w:r>
      <w:r w:rsidR="004C56BC" w:rsidRPr="005A0F7E">
        <w:rPr>
          <w:lang w:val="en-GB"/>
        </w:rPr>
        <w:t xml:space="preserve">VII of the Delegated Regulation; it consists of the European Hub and the National </w:t>
      </w:r>
      <w:proofErr w:type="gramStart"/>
      <w:r w:rsidR="004C56BC" w:rsidRPr="005A0F7E">
        <w:rPr>
          <w:lang w:val="en-GB"/>
        </w:rPr>
        <w:t>Systems, and</w:t>
      </w:r>
      <w:proofErr w:type="gramEnd"/>
      <w:r w:rsidR="004C56BC" w:rsidRPr="005A0F7E">
        <w:rPr>
          <w:lang w:val="en-GB"/>
        </w:rPr>
        <w:t xml:space="preserve"> allows the End Users to verify the authenticity of medicinal products in accordance with the provisions of the EU Directive on Falsified Medicines and the Delegated</w:t>
      </w:r>
      <w:r w:rsidR="00653B48" w:rsidRPr="005A0F7E">
        <w:rPr>
          <w:lang w:val="en-GB"/>
        </w:rPr>
        <w:t xml:space="preserve"> </w:t>
      </w:r>
      <w:r w:rsidR="004C56BC" w:rsidRPr="005A0F7E">
        <w:rPr>
          <w:lang w:val="en-GB"/>
        </w:rPr>
        <w:t>Regulation.</w:t>
      </w:r>
    </w:p>
    <w:p w14:paraId="0F032A58" w14:textId="77777777" w:rsidR="00AA3971" w:rsidRPr="005A0F7E" w:rsidRDefault="00063B9A" w:rsidP="00E847A0">
      <w:pPr>
        <w:pStyle w:val="Luettelokappale"/>
        <w:rPr>
          <w:lang w:val="en-GB"/>
        </w:rPr>
      </w:pPr>
      <w:r w:rsidRPr="005A0F7E">
        <w:rPr>
          <w:lang w:val="en-GB"/>
        </w:rPr>
        <w:t>“</w:t>
      </w:r>
      <w:r w:rsidR="004C56BC" w:rsidRPr="005A0F7E">
        <w:rPr>
          <w:b/>
          <w:lang w:val="en-GB"/>
        </w:rPr>
        <w:t>Intellectual Property Rights</w:t>
      </w:r>
      <w:r w:rsidRPr="005A0F7E">
        <w:rPr>
          <w:lang w:val="en-GB"/>
        </w:rPr>
        <w:t>”</w:t>
      </w:r>
      <w:r w:rsidR="004C56BC" w:rsidRPr="005A0F7E">
        <w:rPr>
          <w:lang w:val="en-GB"/>
        </w:rPr>
        <w:t xml:space="preserve"> mean</w:t>
      </w:r>
      <w:r w:rsidRPr="005A0F7E">
        <w:rPr>
          <w:lang w:val="en-GB"/>
        </w:rPr>
        <w:t>s</w:t>
      </w:r>
      <w:r w:rsidR="004C56BC" w:rsidRPr="005A0F7E">
        <w:rPr>
          <w:lang w:val="en-GB"/>
        </w:rPr>
        <w:t xml:space="preserve"> any or all patents, rights to inventions, utility models, registere</w:t>
      </w:r>
      <w:r w:rsidR="00AA3971" w:rsidRPr="005A0F7E">
        <w:rPr>
          <w:lang w:val="en-GB"/>
        </w:rPr>
        <w:t>d designs, design rights, trade</w:t>
      </w:r>
      <w:r w:rsidR="004C56BC" w:rsidRPr="005A0F7E">
        <w:rPr>
          <w:lang w:val="en-GB"/>
        </w:rPr>
        <w:t>marks, service marks, author rights, copyrights, neighbouring rights and related rights, database rights</w:t>
      </w:r>
      <w:r w:rsidR="00AA3971" w:rsidRPr="00FC3FF1">
        <w:rPr>
          <w:rStyle w:val="Alaviitteenviite"/>
          <w:lang w:val="en-GB"/>
        </w:rPr>
        <w:footnoteReference w:id="1"/>
      </w:r>
      <w:r w:rsidR="00AA3971" w:rsidRPr="005A0F7E">
        <w:rPr>
          <w:lang w:val="en-GB"/>
        </w:rPr>
        <w:t>, trade and business names, domain names, know-how, rights in computer software, proprietary marketing materials, trade secrets, and any and all other intellectual or industrial property rights in all their patrimonial and moral aspects, as well as any application therefore, anywhere in the world (whether registered or not).</w:t>
      </w:r>
    </w:p>
    <w:p w14:paraId="077C1B7C" w14:textId="3E64E161" w:rsidR="00AA3971" w:rsidRPr="005A0F7E" w:rsidRDefault="00063B9A" w:rsidP="00E847A0">
      <w:pPr>
        <w:pStyle w:val="Luettelokappale"/>
        <w:rPr>
          <w:lang w:val="en-GB"/>
        </w:rPr>
      </w:pPr>
      <w:r w:rsidRPr="005A0F7E">
        <w:rPr>
          <w:lang w:val="en-GB"/>
        </w:rPr>
        <w:t>“</w:t>
      </w:r>
      <w:r w:rsidR="004C56BC" w:rsidRPr="005A0F7E">
        <w:rPr>
          <w:b/>
          <w:lang w:val="en-GB"/>
        </w:rPr>
        <w:t>National Medicines Verification Organisation(s)</w:t>
      </w:r>
      <w:r w:rsidRPr="005A0F7E">
        <w:rPr>
          <w:lang w:val="en-GB"/>
        </w:rPr>
        <w:t>”</w:t>
      </w:r>
      <w:r w:rsidR="004C56BC" w:rsidRPr="005A0F7E">
        <w:rPr>
          <w:lang w:val="en-GB"/>
        </w:rPr>
        <w:t xml:space="preserve"> or </w:t>
      </w:r>
      <w:r w:rsidRPr="005A0F7E">
        <w:rPr>
          <w:lang w:val="en-GB"/>
        </w:rPr>
        <w:t>“</w:t>
      </w:r>
      <w:r w:rsidR="004C56BC" w:rsidRPr="005A0F7E">
        <w:rPr>
          <w:b/>
          <w:lang w:val="en-GB"/>
        </w:rPr>
        <w:t>NMVO(s)</w:t>
      </w:r>
      <w:r w:rsidRPr="005A0F7E">
        <w:rPr>
          <w:lang w:val="en-GB"/>
        </w:rPr>
        <w:t>”</w:t>
      </w:r>
      <w:r w:rsidR="004C56BC" w:rsidRPr="005A0F7E">
        <w:rPr>
          <w:lang w:val="en-GB"/>
        </w:rPr>
        <w:t xml:space="preserve"> mean</w:t>
      </w:r>
      <w:r w:rsidRPr="005A0F7E">
        <w:rPr>
          <w:lang w:val="en-GB"/>
        </w:rPr>
        <w:t>s</w:t>
      </w:r>
      <w:r w:rsidR="004C56BC" w:rsidRPr="005A0F7E">
        <w:rPr>
          <w:lang w:val="en-GB"/>
        </w:rPr>
        <w:t xml:space="preserve"> the non-profit legal entity (entities) established in the Union that is</w:t>
      </w:r>
      <w:r w:rsidR="00FC3FF1">
        <w:rPr>
          <w:lang w:val="en-GB"/>
        </w:rPr>
        <w:t xml:space="preserve"> </w:t>
      </w:r>
      <w:r w:rsidR="004C56BC" w:rsidRPr="005A0F7E">
        <w:rPr>
          <w:lang w:val="en-GB"/>
        </w:rPr>
        <w:t>(are) responsible to set</w:t>
      </w:r>
      <w:r w:rsidR="00653B48" w:rsidRPr="005A0F7E">
        <w:rPr>
          <w:lang w:val="en-GB"/>
        </w:rPr>
        <w:t xml:space="preserve"> </w:t>
      </w:r>
      <w:r w:rsidR="004C56BC" w:rsidRPr="005A0F7E">
        <w:rPr>
          <w:lang w:val="en-GB"/>
        </w:rPr>
        <w:t>up</w:t>
      </w:r>
      <w:r w:rsidR="00653B48" w:rsidRPr="005A0F7E">
        <w:rPr>
          <w:lang w:val="en-GB"/>
        </w:rPr>
        <w:t xml:space="preserve"> </w:t>
      </w:r>
      <w:r w:rsidR="004C56BC" w:rsidRPr="005A0F7E">
        <w:rPr>
          <w:lang w:val="en-GB"/>
        </w:rPr>
        <w:t>and manage a</w:t>
      </w:r>
      <w:r w:rsidR="00653B48" w:rsidRPr="005A0F7E">
        <w:rPr>
          <w:lang w:val="en-GB"/>
        </w:rPr>
        <w:t xml:space="preserve"> </w:t>
      </w:r>
      <w:r w:rsidR="004C56BC" w:rsidRPr="005A0F7E">
        <w:rPr>
          <w:lang w:val="en-GB"/>
        </w:rPr>
        <w:t>national and/or supranational</w:t>
      </w:r>
      <w:r w:rsidR="00653B48" w:rsidRPr="005A0F7E">
        <w:rPr>
          <w:lang w:val="en-GB"/>
        </w:rPr>
        <w:t xml:space="preserve"> </w:t>
      </w:r>
      <w:r w:rsidR="004C56BC" w:rsidRPr="005A0F7E">
        <w:rPr>
          <w:lang w:val="en-GB"/>
        </w:rPr>
        <w:t>repository(</w:t>
      </w:r>
      <w:proofErr w:type="spellStart"/>
      <w:r w:rsidR="004C56BC" w:rsidRPr="005A0F7E">
        <w:rPr>
          <w:lang w:val="en-GB"/>
        </w:rPr>
        <w:t>ies</w:t>
      </w:r>
      <w:proofErr w:type="spellEnd"/>
      <w:r w:rsidR="004C56BC" w:rsidRPr="005A0F7E">
        <w:rPr>
          <w:lang w:val="en-GB"/>
        </w:rPr>
        <w:t>)</w:t>
      </w:r>
      <w:r w:rsidR="00FC3FF1">
        <w:rPr>
          <w:lang w:val="en-GB"/>
        </w:rPr>
        <w:t xml:space="preserve"> </w:t>
      </w:r>
      <w:r w:rsidR="004C56BC" w:rsidRPr="005A0F7E">
        <w:rPr>
          <w:lang w:val="en-GB"/>
        </w:rPr>
        <w:t>in accordance with the provisions</w:t>
      </w:r>
      <w:r w:rsidR="00653B48" w:rsidRPr="005A0F7E">
        <w:rPr>
          <w:lang w:val="en-GB"/>
        </w:rPr>
        <w:t xml:space="preserve"> </w:t>
      </w:r>
      <w:r w:rsidR="004C56BC" w:rsidRPr="005A0F7E">
        <w:rPr>
          <w:lang w:val="en-GB"/>
        </w:rPr>
        <w:t>of the EU Directive on Falsified Medicines and the Delegated Regulation.</w:t>
      </w:r>
    </w:p>
    <w:p w14:paraId="3F370949" w14:textId="77777777" w:rsidR="00AA3971" w:rsidRPr="005A0F7E" w:rsidRDefault="00063B9A" w:rsidP="00E847A0">
      <w:pPr>
        <w:pStyle w:val="Luettelokappale"/>
        <w:rPr>
          <w:lang w:val="en-GB"/>
        </w:rPr>
      </w:pPr>
      <w:r w:rsidRPr="005A0F7E">
        <w:rPr>
          <w:lang w:val="en-GB"/>
        </w:rPr>
        <w:t>“</w:t>
      </w:r>
      <w:r w:rsidR="004C56BC" w:rsidRPr="005A0F7E">
        <w:rPr>
          <w:b/>
          <w:lang w:val="en-GB"/>
        </w:rPr>
        <w:t>National (Medicines Verification) System</w:t>
      </w:r>
      <w:r w:rsidRPr="005A0F7E">
        <w:rPr>
          <w:lang w:val="en-GB"/>
        </w:rPr>
        <w:t>”</w:t>
      </w:r>
      <w:r w:rsidR="004C56BC" w:rsidRPr="005A0F7E">
        <w:rPr>
          <w:lang w:val="en-GB"/>
        </w:rPr>
        <w:t xml:space="preserve"> or </w:t>
      </w:r>
      <w:r w:rsidRPr="005A0F7E">
        <w:rPr>
          <w:lang w:val="en-GB"/>
        </w:rPr>
        <w:t>“</w:t>
      </w:r>
      <w:r w:rsidR="004C56BC" w:rsidRPr="005A0F7E">
        <w:rPr>
          <w:b/>
          <w:lang w:val="en-GB"/>
        </w:rPr>
        <w:t>NMVS</w:t>
      </w:r>
      <w:r w:rsidRPr="005A0F7E">
        <w:rPr>
          <w:lang w:val="en-GB"/>
        </w:rPr>
        <w:t>”</w:t>
      </w:r>
      <w:r w:rsidR="004C56BC" w:rsidRPr="005A0F7E">
        <w:rPr>
          <w:lang w:val="en-GB"/>
        </w:rPr>
        <w:t xml:space="preserve"> mean</w:t>
      </w:r>
      <w:r w:rsidRPr="005A0F7E">
        <w:rPr>
          <w:lang w:val="en-GB"/>
        </w:rPr>
        <w:t>s</w:t>
      </w:r>
      <w:r w:rsidR="004C56BC" w:rsidRPr="005A0F7E">
        <w:rPr>
          <w:lang w:val="en-GB"/>
        </w:rPr>
        <w:t xml:space="preserve"> a national or supranational repository of the EMVS according to Article 32, para. 1, b) of the Delegated Regulation under the responsibility of one NMVO; it is connected to the European Hub and allows the End Users to verify the authenticity of medicinal products in accordance with the</w:t>
      </w:r>
      <w:r w:rsidR="00AA3971" w:rsidRPr="005A0F7E">
        <w:rPr>
          <w:lang w:val="en-GB"/>
        </w:rPr>
        <w:t xml:space="preserve"> provisions of the EU Directive on Falsified Medicines and the Delegated Regulation.</w:t>
      </w:r>
    </w:p>
    <w:p w14:paraId="3D6C19ED" w14:textId="65D1B521" w:rsidR="00701234" w:rsidRPr="005A0F7E" w:rsidRDefault="00072C20" w:rsidP="00072C20">
      <w:pPr>
        <w:pStyle w:val="Luettelokappale"/>
        <w:rPr>
          <w:lang w:val="en-GB"/>
        </w:rPr>
      </w:pPr>
      <w:r>
        <w:rPr>
          <w:lang w:val="en-GB"/>
        </w:rPr>
        <w:t>“</w:t>
      </w:r>
      <w:r w:rsidRPr="00282DB5">
        <w:rPr>
          <w:b/>
          <w:lang w:val="en-GB"/>
        </w:rPr>
        <w:t>Finnish Medicines Verification Organisation</w:t>
      </w:r>
      <w:r>
        <w:rPr>
          <w:lang w:val="en-GB"/>
        </w:rPr>
        <w:t xml:space="preserve">” or </w:t>
      </w:r>
      <w:r w:rsidR="00063B9A" w:rsidRPr="005A0F7E">
        <w:rPr>
          <w:lang w:val="en-GB"/>
        </w:rPr>
        <w:t>“</w:t>
      </w:r>
      <w:proofErr w:type="spellStart"/>
      <w:r w:rsidR="00C81444" w:rsidRPr="00282DB5">
        <w:rPr>
          <w:b/>
          <w:lang w:val="en-GB"/>
        </w:rPr>
        <w:t>FiMVO</w:t>
      </w:r>
      <w:proofErr w:type="spellEnd"/>
      <w:r w:rsidR="00C81444" w:rsidRPr="005A0F7E">
        <w:rPr>
          <w:lang w:val="en-GB"/>
        </w:rPr>
        <w:t>”</w:t>
      </w:r>
      <w:r w:rsidR="004C56BC" w:rsidRPr="005A0F7E">
        <w:rPr>
          <w:lang w:val="en-GB"/>
        </w:rPr>
        <w:t xml:space="preserve"> mean</w:t>
      </w:r>
      <w:r w:rsidR="00C81444" w:rsidRPr="005A0F7E">
        <w:rPr>
          <w:lang w:val="en-GB"/>
        </w:rPr>
        <w:t>s</w:t>
      </w:r>
      <w:r w:rsidR="004C56BC" w:rsidRPr="005A0F7E">
        <w:rPr>
          <w:lang w:val="en-GB"/>
        </w:rPr>
        <w:t xml:space="preserve"> the </w:t>
      </w:r>
      <w:r w:rsidR="00FC3FF1">
        <w:rPr>
          <w:lang w:val="en-GB"/>
        </w:rPr>
        <w:t xml:space="preserve">Finnish </w:t>
      </w:r>
      <w:r w:rsidR="004C56BC" w:rsidRPr="005A0F7E">
        <w:rPr>
          <w:lang w:val="en-GB"/>
        </w:rPr>
        <w:t>National Medicines Verification Organi</w:t>
      </w:r>
      <w:r>
        <w:rPr>
          <w:lang w:val="en-GB"/>
        </w:rPr>
        <w:t>s</w:t>
      </w:r>
      <w:r w:rsidR="004C56BC" w:rsidRPr="005A0F7E">
        <w:rPr>
          <w:lang w:val="en-GB"/>
        </w:rPr>
        <w:t xml:space="preserve">ation, which is a Party to </w:t>
      </w:r>
      <w:r w:rsidR="00E51D2E">
        <w:rPr>
          <w:lang w:val="en-GB"/>
        </w:rPr>
        <w:t>this Agreement</w:t>
      </w:r>
      <w:r w:rsidR="004C56BC" w:rsidRPr="005A0F7E">
        <w:rPr>
          <w:lang w:val="en-GB"/>
        </w:rPr>
        <w:t>.</w:t>
      </w:r>
    </w:p>
    <w:p w14:paraId="772B5BDB" w14:textId="35A3076C" w:rsidR="00701234" w:rsidRPr="005A0F7E" w:rsidRDefault="006645D9" w:rsidP="00E847A0">
      <w:pPr>
        <w:pStyle w:val="Luettelokappale"/>
        <w:rPr>
          <w:lang w:val="en-GB"/>
        </w:rPr>
      </w:pPr>
      <w:r>
        <w:rPr>
          <w:lang w:val="en-GB"/>
        </w:rPr>
        <w:t>“</w:t>
      </w:r>
      <w:r w:rsidR="004C56BC" w:rsidRPr="005A0F7E">
        <w:rPr>
          <w:lang w:val="en-GB"/>
        </w:rPr>
        <w:t>[</w:t>
      </w:r>
      <w:r>
        <w:rPr>
          <w:lang w:val="en-GB"/>
        </w:rPr>
        <w:t xml:space="preserve">National Contact Point, </w:t>
      </w:r>
      <w:r w:rsidR="004C56BC" w:rsidRPr="005A0F7E">
        <w:rPr>
          <w:lang w:val="en-GB"/>
        </w:rPr>
        <w:t xml:space="preserve">NCP] </w:t>
      </w:r>
      <w:r w:rsidR="004C56BC" w:rsidRPr="00282DB5">
        <w:rPr>
          <w:b/>
          <w:lang w:val="en-GB"/>
        </w:rPr>
        <w:t>National (Medicines Verification) System</w:t>
      </w:r>
      <w:r w:rsidR="00063B9A" w:rsidRPr="005A0F7E">
        <w:rPr>
          <w:lang w:val="en-GB"/>
        </w:rPr>
        <w:t>”</w:t>
      </w:r>
      <w:r w:rsidR="004C56BC" w:rsidRPr="005A0F7E">
        <w:rPr>
          <w:lang w:val="en-GB"/>
        </w:rPr>
        <w:t xml:space="preserve"> mean</w:t>
      </w:r>
      <w:r w:rsidR="00063B9A" w:rsidRPr="005A0F7E">
        <w:rPr>
          <w:lang w:val="en-GB"/>
        </w:rPr>
        <w:t>s</w:t>
      </w:r>
      <w:r w:rsidR="004C56BC" w:rsidRPr="005A0F7E">
        <w:rPr>
          <w:lang w:val="en-GB"/>
        </w:rPr>
        <w:t xml:space="preserve"> the National Medicines Verification System that is under the responsibility of </w:t>
      </w:r>
      <w:proofErr w:type="spellStart"/>
      <w:r w:rsidR="00603ED0" w:rsidRPr="005A0F7E">
        <w:rPr>
          <w:lang w:val="en-GB"/>
        </w:rPr>
        <w:t>FiMVO</w:t>
      </w:r>
      <w:proofErr w:type="spellEnd"/>
      <w:r w:rsidR="004C56BC" w:rsidRPr="005A0F7E">
        <w:rPr>
          <w:lang w:val="en-GB"/>
        </w:rPr>
        <w:t>.</w:t>
      </w:r>
    </w:p>
    <w:p w14:paraId="556FDAB1" w14:textId="611BD4C2" w:rsidR="00701234" w:rsidRPr="005A0F7E" w:rsidRDefault="00063B9A" w:rsidP="00E847A0">
      <w:pPr>
        <w:pStyle w:val="Luettelokappale"/>
        <w:rPr>
          <w:lang w:val="en-GB"/>
        </w:rPr>
      </w:pPr>
      <w:r w:rsidRPr="005A0F7E">
        <w:rPr>
          <w:lang w:val="en-GB"/>
        </w:rPr>
        <w:t>“</w:t>
      </w:r>
      <w:proofErr w:type="spellStart"/>
      <w:r w:rsidR="00314432" w:rsidRPr="005A0F7E">
        <w:rPr>
          <w:b/>
          <w:lang w:val="en-GB"/>
        </w:rPr>
        <w:t>FiMVO</w:t>
      </w:r>
      <w:proofErr w:type="spellEnd"/>
      <w:r w:rsidR="00314432" w:rsidRPr="005A0F7E">
        <w:rPr>
          <w:b/>
          <w:lang w:val="en-GB"/>
        </w:rPr>
        <w:t xml:space="preserve"> </w:t>
      </w:r>
      <w:r w:rsidR="004C56BC" w:rsidRPr="005A0F7E">
        <w:rPr>
          <w:b/>
          <w:lang w:val="en-GB"/>
        </w:rPr>
        <w:t>Representative</w:t>
      </w:r>
      <w:r w:rsidRPr="005A0F7E">
        <w:rPr>
          <w:lang w:val="en-GB"/>
        </w:rPr>
        <w:t>”</w:t>
      </w:r>
      <w:r w:rsidR="004C56BC" w:rsidRPr="005A0F7E">
        <w:rPr>
          <w:lang w:val="en-GB"/>
        </w:rPr>
        <w:t xml:space="preserve"> mean</w:t>
      </w:r>
      <w:r w:rsidRPr="005A0F7E">
        <w:rPr>
          <w:lang w:val="en-GB"/>
        </w:rPr>
        <w:t>s</w:t>
      </w:r>
      <w:r w:rsidR="004C56BC" w:rsidRPr="005A0F7E">
        <w:rPr>
          <w:lang w:val="en-GB"/>
        </w:rPr>
        <w:t xml:space="preserve"> a director, officer,</w:t>
      </w:r>
      <w:r w:rsidRPr="005A0F7E">
        <w:rPr>
          <w:lang w:val="en-GB"/>
        </w:rPr>
        <w:t xml:space="preserve"> </w:t>
      </w:r>
      <w:r w:rsidR="004C56BC" w:rsidRPr="005A0F7E">
        <w:rPr>
          <w:lang w:val="en-GB"/>
        </w:rPr>
        <w:t>employee</w:t>
      </w:r>
      <w:r w:rsidR="00477E3B">
        <w:rPr>
          <w:lang w:val="en-GB"/>
        </w:rPr>
        <w:t xml:space="preserve"> or</w:t>
      </w:r>
      <w:r w:rsidR="004C56BC" w:rsidRPr="005A0F7E">
        <w:rPr>
          <w:lang w:val="en-GB"/>
        </w:rPr>
        <w:t xml:space="preserve"> agent</w:t>
      </w:r>
      <w:r w:rsidR="00477E3B" w:rsidRPr="00477E3B">
        <w:rPr>
          <w:lang w:val="en-GB"/>
        </w:rPr>
        <w:t xml:space="preserve"> </w:t>
      </w:r>
      <w:r w:rsidR="00477E3B" w:rsidRPr="005A0F7E">
        <w:rPr>
          <w:lang w:val="en-GB"/>
        </w:rPr>
        <w:t>authorised</w:t>
      </w:r>
      <w:r w:rsidR="00477E3B">
        <w:rPr>
          <w:lang w:val="en-GB"/>
        </w:rPr>
        <w:t xml:space="preserve"> by </w:t>
      </w:r>
      <w:proofErr w:type="spellStart"/>
      <w:r w:rsidR="00477E3B" w:rsidRPr="005A0F7E">
        <w:rPr>
          <w:lang w:val="en-GB"/>
        </w:rPr>
        <w:t>FiMVO</w:t>
      </w:r>
      <w:proofErr w:type="spellEnd"/>
      <w:r w:rsidR="004C56BC" w:rsidRPr="005A0F7E">
        <w:rPr>
          <w:lang w:val="en-GB"/>
        </w:rPr>
        <w:t xml:space="preserve">, or </w:t>
      </w:r>
      <w:proofErr w:type="spellStart"/>
      <w:r w:rsidR="00314432" w:rsidRPr="005A0F7E">
        <w:rPr>
          <w:lang w:val="en-GB"/>
        </w:rPr>
        <w:t>FiMVO</w:t>
      </w:r>
      <w:proofErr w:type="spellEnd"/>
      <w:r w:rsidR="004C56BC" w:rsidRPr="005A0F7E">
        <w:rPr>
          <w:lang w:val="en-GB"/>
        </w:rPr>
        <w:t xml:space="preserve"> IT company.</w:t>
      </w:r>
    </w:p>
    <w:p w14:paraId="3F259523" w14:textId="6BDBD2CC" w:rsidR="00701234" w:rsidRPr="005A0F7E" w:rsidRDefault="00063B9A" w:rsidP="00477E3B">
      <w:pPr>
        <w:pStyle w:val="Luettelokappale"/>
        <w:rPr>
          <w:lang w:val="en-GB"/>
        </w:rPr>
      </w:pPr>
      <w:r w:rsidRPr="005A0F7E">
        <w:rPr>
          <w:lang w:val="en-GB"/>
        </w:rPr>
        <w:t>“</w:t>
      </w:r>
      <w:r w:rsidR="004C56BC" w:rsidRPr="005A0F7E">
        <w:rPr>
          <w:b/>
          <w:lang w:val="en-GB"/>
        </w:rPr>
        <w:t>Personal Data</w:t>
      </w:r>
      <w:r w:rsidRPr="005A0F7E">
        <w:rPr>
          <w:lang w:val="en-GB"/>
        </w:rPr>
        <w:t>”</w:t>
      </w:r>
      <w:r w:rsidR="00314432" w:rsidRPr="005A0F7E">
        <w:rPr>
          <w:lang w:val="en-GB"/>
        </w:rPr>
        <w:t xml:space="preserve"> </w:t>
      </w:r>
      <w:r w:rsidR="004C56BC" w:rsidRPr="005A0F7E">
        <w:rPr>
          <w:lang w:val="en-GB"/>
        </w:rPr>
        <w:t>mean</w:t>
      </w:r>
      <w:r w:rsidRPr="005A0F7E">
        <w:rPr>
          <w:lang w:val="en-GB"/>
        </w:rPr>
        <w:t>s</w:t>
      </w:r>
      <w:r w:rsidR="004C56BC" w:rsidRPr="005A0F7E">
        <w:rPr>
          <w:lang w:val="en-GB"/>
        </w:rPr>
        <w:t xml:space="preserve"> </w:t>
      </w:r>
      <w:proofErr w:type="gramStart"/>
      <w:r w:rsidR="004C56BC" w:rsidRPr="005A0F7E">
        <w:rPr>
          <w:lang w:val="en-GB"/>
        </w:rPr>
        <w:t>any and all</w:t>
      </w:r>
      <w:proofErr w:type="gramEnd"/>
      <w:r w:rsidR="004C56BC" w:rsidRPr="005A0F7E">
        <w:rPr>
          <w:lang w:val="en-GB"/>
        </w:rPr>
        <w:t xml:space="preserve"> information relating</w:t>
      </w:r>
      <w:r w:rsidR="00653B48" w:rsidRPr="005A0F7E">
        <w:rPr>
          <w:lang w:val="en-GB"/>
        </w:rPr>
        <w:t xml:space="preserve"> </w:t>
      </w:r>
      <w:r w:rsidR="004C56BC" w:rsidRPr="005A0F7E">
        <w:rPr>
          <w:lang w:val="en-GB"/>
        </w:rPr>
        <w:t>to</w:t>
      </w:r>
      <w:r w:rsidR="00653B48" w:rsidRPr="005A0F7E">
        <w:rPr>
          <w:lang w:val="en-GB"/>
        </w:rPr>
        <w:t xml:space="preserve"> </w:t>
      </w:r>
      <w:r w:rsidR="004C56BC" w:rsidRPr="005A0F7E">
        <w:rPr>
          <w:lang w:val="en-GB"/>
        </w:rPr>
        <w:t>an</w:t>
      </w:r>
      <w:r w:rsidR="00653B48" w:rsidRPr="005A0F7E">
        <w:rPr>
          <w:lang w:val="en-GB"/>
        </w:rPr>
        <w:t xml:space="preserve"> </w:t>
      </w:r>
      <w:r w:rsidR="004C56BC" w:rsidRPr="005A0F7E">
        <w:rPr>
          <w:lang w:val="en-GB"/>
        </w:rPr>
        <w:t>identified</w:t>
      </w:r>
      <w:r w:rsidR="00653B48" w:rsidRPr="005A0F7E">
        <w:rPr>
          <w:lang w:val="en-GB"/>
        </w:rPr>
        <w:t xml:space="preserve"> </w:t>
      </w:r>
      <w:r w:rsidR="004C56BC" w:rsidRPr="005A0F7E">
        <w:rPr>
          <w:lang w:val="en-GB"/>
        </w:rPr>
        <w:t>or</w:t>
      </w:r>
      <w:r w:rsidR="00653B48" w:rsidRPr="005A0F7E">
        <w:rPr>
          <w:lang w:val="en-GB"/>
        </w:rPr>
        <w:t xml:space="preserve"> </w:t>
      </w:r>
      <w:r w:rsidR="004C56BC" w:rsidRPr="005A0F7E">
        <w:rPr>
          <w:lang w:val="en-GB"/>
        </w:rPr>
        <w:t>identifiable individual</w:t>
      </w:r>
      <w:r w:rsidR="00653B48" w:rsidRPr="005A0F7E">
        <w:rPr>
          <w:lang w:val="en-GB"/>
        </w:rPr>
        <w:t xml:space="preserve"> </w:t>
      </w:r>
      <w:r w:rsidR="004C56BC" w:rsidRPr="005A0F7E">
        <w:rPr>
          <w:lang w:val="en-GB"/>
        </w:rPr>
        <w:t>as</w:t>
      </w:r>
      <w:r w:rsidR="00653B48" w:rsidRPr="005A0F7E">
        <w:rPr>
          <w:lang w:val="en-GB"/>
        </w:rPr>
        <w:t xml:space="preserve"> </w:t>
      </w:r>
      <w:r w:rsidR="004C56BC" w:rsidRPr="005A0F7E">
        <w:rPr>
          <w:lang w:val="en-GB"/>
        </w:rPr>
        <w:t>defined</w:t>
      </w:r>
      <w:r w:rsidR="00653B48" w:rsidRPr="005A0F7E">
        <w:rPr>
          <w:lang w:val="en-GB"/>
        </w:rPr>
        <w:t xml:space="preserve"> </w:t>
      </w:r>
      <w:r w:rsidR="004C56BC" w:rsidRPr="005A0F7E">
        <w:rPr>
          <w:lang w:val="en-GB"/>
        </w:rPr>
        <w:t>under</w:t>
      </w:r>
      <w:r w:rsidR="00653B48" w:rsidRPr="005A0F7E">
        <w:rPr>
          <w:lang w:val="en-GB"/>
        </w:rPr>
        <w:t xml:space="preserve"> </w:t>
      </w:r>
      <w:r w:rsidR="004C56BC" w:rsidRPr="005A0F7E">
        <w:rPr>
          <w:lang w:val="en-GB"/>
        </w:rPr>
        <w:t>the</w:t>
      </w:r>
      <w:r w:rsidR="00653B48" w:rsidRPr="005A0F7E">
        <w:rPr>
          <w:lang w:val="en-GB"/>
        </w:rPr>
        <w:t xml:space="preserve"> </w:t>
      </w:r>
      <w:r w:rsidR="004C56BC" w:rsidRPr="005A0F7E">
        <w:rPr>
          <w:lang w:val="en-GB"/>
        </w:rPr>
        <w:t>Data</w:t>
      </w:r>
      <w:r w:rsidR="00653B48" w:rsidRPr="005A0F7E">
        <w:rPr>
          <w:lang w:val="en-GB"/>
        </w:rPr>
        <w:t xml:space="preserve"> </w:t>
      </w:r>
      <w:r w:rsidR="004C56BC" w:rsidRPr="005A0F7E">
        <w:rPr>
          <w:lang w:val="en-GB"/>
        </w:rPr>
        <w:t>Protection</w:t>
      </w:r>
      <w:r w:rsidR="00653B48" w:rsidRPr="005A0F7E">
        <w:rPr>
          <w:lang w:val="en-GB"/>
        </w:rPr>
        <w:t xml:space="preserve"> </w:t>
      </w:r>
      <w:r w:rsidR="004C56BC" w:rsidRPr="005A0F7E">
        <w:rPr>
          <w:lang w:val="en-GB"/>
        </w:rPr>
        <w:t>Directive</w:t>
      </w:r>
      <w:r w:rsidR="00653B48" w:rsidRPr="005A0F7E">
        <w:rPr>
          <w:lang w:val="en-GB"/>
        </w:rPr>
        <w:t xml:space="preserve"> </w:t>
      </w:r>
      <w:r w:rsidR="004C56BC" w:rsidRPr="005A0F7E">
        <w:rPr>
          <w:lang w:val="en-GB"/>
        </w:rPr>
        <w:t>95/46/EC</w:t>
      </w:r>
      <w:r w:rsidR="00477E3B">
        <w:rPr>
          <w:lang w:val="en-GB"/>
        </w:rPr>
        <w:t xml:space="preserve"> </w:t>
      </w:r>
      <w:r w:rsidR="00477E3B" w:rsidRPr="00477E3B">
        <w:rPr>
          <w:lang w:val="en-GB"/>
        </w:rPr>
        <w:t>of 24 October 1995</w:t>
      </w:r>
      <w:r w:rsidR="004C56BC" w:rsidRPr="005A0F7E">
        <w:rPr>
          <w:lang w:val="en-GB"/>
        </w:rPr>
        <w:t>,</w:t>
      </w:r>
      <w:r w:rsidR="00653B48" w:rsidRPr="005A0F7E">
        <w:rPr>
          <w:lang w:val="en-GB"/>
        </w:rPr>
        <w:t xml:space="preserve"> </w:t>
      </w:r>
      <w:r w:rsidR="004C56BC" w:rsidRPr="005A0F7E">
        <w:rPr>
          <w:lang w:val="en-GB"/>
        </w:rPr>
        <w:t>as</w:t>
      </w:r>
      <w:r w:rsidR="00653B48" w:rsidRPr="005A0F7E">
        <w:rPr>
          <w:lang w:val="en-GB"/>
        </w:rPr>
        <w:t xml:space="preserve"> </w:t>
      </w:r>
      <w:r w:rsidR="004C56BC" w:rsidRPr="005A0F7E">
        <w:rPr>
          <w:lang w:val="en-GB"/>
        </w:rPr>
        <w:t>will</w:t>
      </w:r>
      <w:r w:rsidR="00653B48" w:rsidRPr="005A0F7E">
        <w:rPr>
          <w:lang w:val="en-GB"/>
        </w:rPr>
        <w:t xml:space="preserve"> </w:t>
      </w:r>
      <w:r w:rsidR="004C56BC" w:rsidRPr="005A0F7E">
        <w:rPr>
          <w:lang w:val="en-GB"/>
        </w:rPr>
        <w:t>be</w:t>
      </w:r>
      <w:r w:rsidR="00653B48" w:rsidRPr="005A0F7E">
        <w:rPr>
          <w:lang w:val="en-GB"/>
        </w:rPr>
        <w:t xml:space="preserve"> </w:t>
      </w:r>
      <w:r w:rsidR="004C56BC" w:rsidRPr="005A0F7E">
        <w:rPr>
          <w:lang w:val="en-GB"/>
        </w:rPr>
        <w:t>repealed</w:t>
      </w:r>
      <w:r w:rsidR="00653B48" w:rsidRPr="005A0F7E">
        <w:rPr>
          <w:lang w:val="en-GB"/>
        </w:rPr>
        <w:t xml:space="preserve"> </w:t>
      </w:r>
      <w:r w:rsidR="004C56BC" w:rsidRPr="005A0F7E">
        <w:rPr>
          <w:lang w:val="en-GB"/>
        </w:rPr>
        <w:t>by the General Data Protection Regulation (EU) 2016/679 of 27 April 2016 once it comes into effect on 25 May 2018, and national laws implementing the</w:t>
      </w:r>
      <w:r w:rsidR="00653B48" w:rsidRPr="005A0F7E">
        <w:rPr>
          <w:lang w:val="en-GB"/>
        </w:rPr>
        <w:t xml:space="preserve"> </w:t>
      </w:r>
      <w:r w:rsidR="004C56BC" w:rsidRPr="005A0F7E">
        <w:rPr>
          <w:lang w:val="en-GB"/>
        </w:rPr>
        <w:t>Data</w:t>
      </w:r>
      <w:r w:rsidR="00653B48" w:rsidRPr="005A0F7E">
        <w:rPr>
          <w:lang w:val="en-GB"/>
        </w:rPr>
        <w:t xml:space="preserve"> </w:t>
      </w:r>
      <w:r w:rsidR="004C56BC" w:rsidRPr="005A0F7E">
        <w:rPr>
          <w:lang w:val="en-GB"/>
        </w:rPr>
        <w:t>Protection</w:t>
      </w:r>
      <w:r w:rsidR="00653B48" w:rsidRPr="005A0F7E">
        <w:rPr>
          <w:lang w:val="en-GB"/>
        </w:rPr>
        <w:t xml:space="preserve"> </w:t>
      </w:r>
      <w:r w:rsidR="004C56BC" w:rsidRPr="005A0F7E">
        <w:rPr>
          <w:lang w:val="en-GB"/>
        </w:rPr>
        <w:t>Directive</w:t>
      </w:r>
      <w:r w:rsidR="00653B48" w:rsidRPr="005A0F7E">
        <w:rPr>
          <w:lang w:val="en-GB"/>
        </w:rPr>
        <w:t xml:space="preserve"> </w:t>
      </w:r>
      <w:r w:rsidR="00477E3B">
        <w:rPr>
          <w:lang w:val="en-GB"/>
        </w:rPr>
        <w:t xml:space="preserve">and </w:t>
      </w:r>
      <w:r w:rsidR="00477E3B" w:rsidRPr="005A0F7E">
        <w:rPr>
          <w:lang w:val="en-GB"/>
        </w:rPr>
        <w:t xml:space="preserve">the General Data Protection Regulation </w:t>
      </w:r>
      <w:r w:rsidR="004C56BC" w:rsidRPr="005A0F7E">
        <w:rPr>
          <w:lang w:val="en-GB"/>
        </w:rPr>
        <w:t>as applicable.</w:t>
      </w:r>
    </w:p>
    <w:p w14:paraId="1FD73B94" w14:textId="77777777" w:rsidR="00701234" w:rsidRPr="005A0F7E" w:rsidRDefault="00063B9A" w:rsidP="00E847A0">
      <w:pPr>
        <w:pStyle w:val="Luettelokappale"/>
        <w:rPr>
          <w:lang w:val="en-GB"/>
        </w:rPr>
      </w:pPr>
      <w:r w:rsidRPr="005A0F7E">
        <w:rPr>
          <w:lang w:val="en-GB"/>
        </w:rPr>
        <w:t>“</w:t>
      </w:r>
      <w:r w:rsidR="004C56BC" w:rsidRPr="005A0F7E">
        <w:rPr>
          <w:b/>
          <w:lang w:val="en-GB"/>
        </w:rPr>
        <w:t>Security Breach</w:t>
      </w:r>
      <w:r w:rsidRPr="005A0F7E">
        <w:rPr>
          <w:lang w:val="en-GB"/>
        </w:rPr>
        <w:t>”</w:t>
      </w:r>
      <w:r w:rsidR="004C56BC" w:rsidRPr="005A0F7E">
        <w:rPr>
          <w:lang w:val="en-GB"/>
        </w:rPr>
        <w:t xml:space="preserve"> mean</w:t>
      </w:r>
      <w:r w:rsidRPr="005A0F7E">
        <w:rPr>
          <w:lang w:val="en-GB"/>
        </w:rPr>
        <w:t>s</w:t>
      </w:r>
      <w:r w:rsidR="00653B48" w:rsidRPr="005A0F7E">
        <w:rPr>
          <w:lang w:val="en-GB"/>
        </w:rPr>
        <w:t xml:space="preserve"> </w:t>
      </w:r>
      <w:r w:rsidR="004C56BC" w:rsidRPr="005A0F7E">
        <w:rPr>
          <w:lang w:val="en-GB"/>
        </w:rPr>
        <w:t>any event</w:t>
      </w:r>
      <w:r w:rsidR="00653B48" w:rsidRPr="005A0F7E">
        <w:rPr>
          <w:lang w:val="en-GB"/>
        </w:rPr>
        <w:t xml:space="preserve"> </w:t>
      </w:r>
      <w:r w:rsidR="004C56BC" w:rsidRPr="005A0F7E">
        <w:rPr>
          <w:lang w:val="en-GB"/>
        </w:rPr>
        <w:t>that</w:t>
      </w:r>
      <w:r w:rsidR="00653B48" w:rsidRPr="005A0F7E">
        <w:rPr>
          <w:lang w:val="en-GB"/>
        </w:rPr>
        <w:t xml:space="preserve"> </w:t>
      </w:r>
      <w:r w:rsidR="004C56BC" w:rsidRPr="005A0F7E">
        <w:rPr>
          <w:lang w:val="en-GB"/>
        </w:rPr>
        <w:t>endangers the security or the functioning of the EMVS, including but not limited to any breach of security leading to the accidental or unlawful destruction, loss, alteration, unauthori</w:t>
      </w:r>
      <w:r w:rsidR="008C1623" w:rsidRPr="005A0F7E">
        <w:rPr>
          <w:lang w:val="en-GB"/>
        </w:rPr>
        <w:t>s</w:t>
      </w:r>
      <w:r w:rsidR="004C56BC" w:rsidRPr="005A0F7E">
        <w:rPr>
          <w:lang w:val="en-GB"/>
        </w:rPr>
        <w:t>ed disclosure of, or unauthori</w:t>
      </w:r>
      <w:r w:rsidR="008C1623" w:rsidRPr="005A0F7E">
        <w:rPr>
          <w:lang w:val="en-GB"/>
        </w:rPr>
        <w:t>s</w:t>
      </w:r>
      <w:r w:rsidR="004C56BC" w:rsidRPr="005A0F7E">
        <w:rPr>
          <w:lang w:val="en-GB"/>
        </w:rPr>
        <w:t>ed</w:t>
      </w:r>
      <w:r w:rsidR="00653B48" w:rsidRPr="005A0F7E">
        <w:rPr>
          <w:lang w:val="en-GB"/>
        </w:rPr>
        <w:t xml:space="preserve"> </w:t>
      </w:r>
      <w:r w:rsidR="004C56BC" w:rsidRPr="005A0F7E">
        <w:rPr>
          <w:lang w:val="en-GB"/>
        </w:rPr>
        <w:t>access to Data or (other) Confidential Information, as well as the unauthori</w:t>
      </w:r>
      <w:r w:rsidR="008C1623" w:rsidRPr="005A0F7E">
        <w:rPr>
          <w:lang w:val="en-GB"/>
        </w:rPr>
        <w:t>s</w:t>
      </w:r>
      <w:r w:rsidR="004C56BC" w:rsidRPr="005A0F7E">
        <w:rPr>
          <w:lang w:val="en-GB"/>
        </w:rPr>
        <w:t xml:space="preserve">ed upload of </w:t>
      </w:r>
      <w:r w:rsidR="004C56BC" w:rsidRPr="005A0F7E">
        <w:rPr>
          <w:lang w:val="en-GB"/>
        </w:rPr>
        <w:lastRenderedPageBreak/>
        <w:t>data or the upload of illegitimate data on the</w:t>
      </w:r>
      <w:r w:rsidR="00653B48" w:rsidRPr="005A0F7E">
        <w:rPr>
          <w:lang w:val="en-GB"/>
        </w:rPr>
        <w:t xml:space="preserve"> </w:t>
      </w:r>
      <w:r w:rsidR="004C56BC" w:rsidRPr="005A0F7E">
        <w:rPr>
          <w:lang w:val="en-GB"/>
        </w:rPr>
        <w:t>EMVS.</w:t>
      </w:r>
    </w:p>
    <w:p w14:paraId="1F156AC5" w14:textId="0CAD3CA7" w:rsidR="00701234" w:rsidRPr="005A0F7E" w:rsidRDefault="00063B9A" w:rsidP="00E847A0">
      <w:pPr>
        <w:pStyle w:val="Luettelokappale"/>
        <w:rPr>
          <w:lang w:val="en-GB"/>
        </w:rPr>
      </w:pPr>
      <w:r w:rsidRPr="005A0F7E">
        <w:rPr>
          <w:lang w:val="en-GB"/>
        </w:rPr>
        <w:t>“</w:t>
      </w:r>
      <w:r w:rsidR="004C56BC" w:rsidRPr="005A0F7E">
        <w:rPr>
          <w:b/>
          <w:lang w:val="en-GB"/>
        </w:rPr>
        <w:t>Terms</w:t>
      </w:r>
      <w:r w:rsidRPr="005A0F7E">
        <w:rPr>
          <w:lang w:val="en-GB"/>
        </w:rPr>
        <w:t>”</w:t>
      </w:r>
      <w:r w:rsidR="004C56BC" w:rsidRPr="005A0F7E">
        <w:rPr>
          <w:lang w:val="en-GB"/>
        </w:rPr>
        <w:t xml:space="preserve"> mean</w:t>
      </w:r>
      <w:r w:rsidRPr="005A0F7E">
        <w:rPr>
          <w:lang w:val="en-GB"/>
        </w:rPr>
        <w:t>s</w:t>
      </w:r>
      <w:r w:rsidR="004C56BC" w:rsidRPr="005A0F7E">
        <w:rPr>
          <w:lang w:val="en-GB"/>
        </w:rPr>
        <w:t xml:space="preserve"> the </w:t>
      </w:r>
      <w:r w:rsidR="00340505">
        <w:rPr>
          <w:lang w:val="en-GB"/>
        </w:rPr>
        <w:t>t</w:t>
      </w:r>
      <w:r w:rsidR="004C56BC" w:rsidRPr="005A0F7E">
        <w:rPr>
          <w:lang w:val="en-GB"/>
        </w:rPr>
        <w:t xml:space="preserve">erms </w:t>
      </w:r>
      <w:r w:rsidR="00340505">
        <w:rPr>
          <w:lang w:val="en-GB"/>
        </w:rPr>
        <w:t xml:space="preserve">set out in this Agreement </w:t>
      </w:r>
      <w:r w:rsidR="004C56BC" w:rsidRPr="005A0F7E">
        <w:rPr>
          <w:lang w:val="en-GB"/>
        </w:rPr>
        <w:t xml:space="preserve">entered into between </w:t>
      </w:r>
      <w:proofErr w:type="spellStart"/>
      <w:r w:rsidR="00314432" w:rsidRPr="005A0F7E">
        <w:rPr>
          <w:lang w:val="en-GB"/>
        </w:rPr>
        <w:t>FiMVO</w:t>
      </w:r>
      <w:proofErr w:type="spellEnd"/>
      <w:r w:rsidR="00314432" w:rsidRPr="005A0F7E">
        <w:rPr>
          <w:lang w:val="en-GB"/>
        </w:rPr>
        <w:t xml:space="preserve"> </w:t>
      </w:r>
      <w:r w:rsidR="004C56BC" w:rsidRPr="005A0F7E">
        <w:rPr>
          <w:lang w:val="en-GB"/>
        </w:rPr>
        <w:t>and the End User relating</w:t>
      </w:r>
      <w:r w:rsidR="00653B48" w:rsidRPr="005A0F7E">
        <w:rPr>
          <w:lang w:val="en-GB"/>
        </w:rPr>
        <w:t xml:space="preserve"> </w:t>
      </w:r>
      <w:r w:rsidR="004C56BC" w:rsidRPr="005A0F7E">
        <w:rPr>
          <w:lang w:val="en-GB"/>
        </w:rPr>
        <w:t xml:space="preserve">to the use and access by the End User to the System </w:t>
      </w:r>
      <w:proofErr w:type="gramStart"/>
      <w:r w:rsidR="004C56BC" w:rsidRPr="005A0F7E">
        <w:rPr>
          <w:lang w:val="en-GB"/>
        </w:rPr>
        <w:t>for the purpose of</w:t>
      </w:r>
      <w:proofErr w:type="gramEnd"/>
      <w:r w:rsidR="004C56BC" w:rsidRPr="005A0F7E">
        <w:rPr>
          <w:lang w:val="en-GB"/>
        </w:rPr>
        <w:t xml:space="preserve"> verifying the authenticity of medicinal products bearing the unique identifier in accordance with the provisions of the EU Directive on Falsified Medicines and the Delegated</w:t>
      </w:r>
      <w:r w:rsidR="00653B48" w:rsidRPr="005A0F7E">
        <w:rPr>
          <w:lang w:val="en-GB"/>
        </w:rPr>
        <w:t xml:space="preserve"> </w:t>
      </w:r>
      <w:r w:rsidR="004C56BC" w:rsidRPr="005A0F7E">
        <w:rPr>
          <w:lang w:val="en-GB"/>
        </w:rPr>
        <w:t>Regulation.</w:t>
      </w:r>
    </w:p>
    <w:p w14:paraId="13ADBE6B" w14:textId="77777777" w:rsidR="00701234" w:rsidRPr="005A0F7E" w:rsidRDefault="00063B9A" w:rsidP="00E847A0">
      <w:pPr>
        <w:pStyle w:val="Luettelokappale"/>
        <w:rPr>
          <w:lang w:val="en-GB"/>
        </w:rPr>
      </w:pPr>
      <w:r w:rsidRPr="005A0F7E">
        <w:rPr>
          <w:lang w:val="en-GB"/>
        </w:rPr>
        <w:t>“</w:t>
      </w:r>
      <w:r w:rsidR="004C56BC" w:rsidRPr="005A0F7E">
        <w:rPr>
          <w:b/>
          <w:lang w:val="en-GB"/>
        </w:rPr>
        <w:t>Territory</w:t>
      </w:r>
      <w:r w:rsidRPr="005A0F7E">
        <w:rPr>
          <w:lang w:val="en-GB"/>
        </w:rPr>
        <w:t>”</w:t>
      </w:r>
      <w:r w:rsidR="004C56BC" w:rsidRPr="005A0F7E">
        <w:rPr>
          <w:lang w:val="en-GB"/>
        </w:rPr>
        <w:t xml:space="preserve"> mean</w:t>
      </w:r>
      <w:r w:rsidRPr="005A0F7E">
        <w:rPr>
          <w:lang w:val="en-GB"/>
        </w:rPr>
        <w:t>s</w:t>
      </w:r>
      <w:r w:rsidR="004C56BC" w:rsidRPr="005A0F7E">
        <w:rPr>
          <w:lang w:val="en-GB"/>
        </w:rPr>
        <w:t xml:space="preserve"> the European Economic Area and Switzerland.</w:t>
      </w:r>
    </w:p>
    <w:p w14:paraId="0B6EC0DA" w14:textId="77777777" w:rsidR="00701234" w:rsidRDefault="00063B9A" w:rsidP="00E847A0">
      <w:pPr>
        <w:pStyle w:val="Luettelokappale"/>
        <w:rPr>
          <w:lang w:val="en-GB"/>
        </w:rPr>
      </w:pPr>
      <w:r w:rsidRPr="005A0F7E">
        <w:rPr>
          <w:lang w:val="en-GB"/>
        </w:rPr>
        <w:t>“</w:t>
      </w:r>
      <w:r w:rsidR="004C56BC" w:rsidRPr="005A0F7E">
        <w:rPr>
          <w:b/>
          <w:lang w:val="en-GB"/>
        </w:rPr>
        <w:t>User(s)</w:t>
      </w:r>
      <w:r w:rsidRPr="005A0F7E">
        <w:rPr>
          <w:lang w:val="en-GB"/>
        </w:rPr>
        <w:t>”</w:t>
      </w:r>
      <w:r w:rsidR="004C56BC" w:rsidRPr="005A0F7E">
        <w:rPr>
          <w:lang w:val="en-GB"/>
        </w:rPr>
        <w:t xml:space="preserve"> mean</w:t>
      </w:r>
      <w:r w:rsidRPr="005A0F7E">
        <w:rPr>
          <w:lang w:val="en-GB"/>
        </w:rPr>
        <w:t>s</w:t>
      </w:r>
      <w:r w:rsidR="004C56BC" w:rsidRPr="005A0F7E">
        <w:rPr>
          <w:lang w:val="en-GB"/>
        </w:rPr>
        <w:t xml:space="preserve"> any authori</w:t>
      </w:r>
      <w:r w:rsidR="008C1623" w:rsidRPr="005A0F7E">
        <w:rPr>
          <w:lang w:val="en-GB"/>
        </w:rPr>
        <w:t>s</w:t>
      </w:r>
      <w:r w:rsidR="004C56BC" w:rsidRPr="005A0F7E">
        <w:rPr>
          <w:lang w:val="en-GB"/>
        </w:rPr>
        <w:t>ed user, including the End User, of the EMVS</w:t>
      </w:r>
      <w:r w:rsidR="00653B48" w:rsidRPr="005A0F7E">
        <w:rPr>
          <w:lang w:val="en-GB"/>
        </w:rPr>
        <w:t xml:space="preserve"> </w:t>
      </w:r>
      <w:r w:rsidR="004C56BC" w:rsidRPr="005A0F7E">
        <w:rPr>
          <w:lang w:val="en-GB"/>
        </w:rPr>
        <w:t>or National System as referred to under the EU Directive on Falsified Medicines and the Delegated</w:t>
      </w:r>
      <w:r w:rsidR="00653B48" w:rsidRPr="005A0F7E">
        <w:rPr>
          <w:lang w:val="en-GB"/>
        </w:rPr>
        <w:t xml:space="preserve"> </w:t>
      </w:r>
      <w:r w:rsidR="004C56BC" w:rsidRPr="005A0F7E">
        <w:rPr>
          <w:lang w:val="en-GB"/>
        </w:rPr>
        <w:t>Regulation.</w:t>
      </w:r>
    </w:p>
    <w:p w14:paraId="71FBB546" w14:textId="79881D5A" w:rsidR="0039012F" w:rsidRDefault="0039012F" w:rsidP="0039012F">
      <w:pPr>
        <w:pStyle w:val="Otsikko1"/>
        <w:rPr>
          <w:lang w:val="en-GB"/>
        </w:rPr>
      </w:pPr>
      <w:r>
        <w:rPr>
          <w:lang w:val="en-GB"/>
        </w:rPr>
        <w:t>Signatures</w:t>
      </w:r>
    </w:p>
    <w:p w14:paraId="33FD391D" w14:textId="13338F5F" w:rsidR="00F707CA" w:rsidRDefault="00F707CA" w:rsidP="00F707CA">
      <w:pPr>
        <w:rPr>
          <w:lang w:val="en-GB"/>
        </w:rPr>
      </w:pPr>
      <w:r>
        <w:rPr>
          <w:lang w:val="en-GB"/>
        </w:rPr>
        <w:br/>
      </w:r>
      <w:bookmarkStart w:id="1" w:name="_GoBack"/>
      <w:bookmarkEnd w:id="1"/>
      <w:r>
        <w:rPr>
          <w:lang w:val="en-GB"/>
        </w:rPr>
        <w:t xml:space="preserve">As an End User, or as a competent representative of the End User, the undersigned hereby confirms to have read and understood this Agreement and consents to and/or confirms that the End User consents to be bound by them. Where entering into this Agreement on behalf of a company, organisation, association or other legal entity, the undersigned hereby agrees – and declares and represents </w:t>
      </w:r>
      <w:r>
        <w:rPr>
          <w:w w:val="115"/>
          <w:lang w:val="en-GB"/>
        </w:rPr>
        <w:t>– that the undersigned is entitled and has the legal capacity to represent and bind such company, organisation, association or other legal entity, and that such company, organisation, association</w:t>
      </w:r>
      <w:r>
        <w:rPr>
          <w:spacing w:val="-8"/>
          <w:w w:val="115"/>
          <w:lang w:val="en-GB"/>
        </w:rPr>
        <w:t xml:space="preserve"> </w:t>
      </w:r>
      <w:r>
        <w:rPr>
          <w:w w:val="115"/>
          <w:lang w:val="en-GB"/>
        </w:rPr>
        <w:t>the undersigned</w:t>
      </w:r>
      <w:r>
        <w:rPr>
          <w:spacing w:val="-8"/>
          <w:w w:val="115"/>
          <w:lang w:val="en-GB"/>
        </w:rPr>
        <w:t xml:space="preserve"> </w:t>
      </w:r>
      <w:r>
        <w:rPr>
          <w:w w:val="115"/>
          <w:lang w:val="en-GB"/>
        </w:rPr>
        <w:t>represents</w:t>
      </w:r>
      <w:r>
        <w:rPr>
          <w:spacing w:val="-6"/>
          <w:w w:val="115"/>
          <w:lang w:val="en-GB"/>
        </w:rPr>
        <w:t xml:space="preserve"> </w:t>
      </w:r>
      <w:r>
        <w:rPr>
          <w:w w:val="115"/>
          <w:lang w:val="en-GB"/>
        </w:rPr>
        <w:t>consents</w:t>
      </w:r>
      <w:r>
        <w:rPr>
          <w:spacing w:val="-7"/>
          <w:w w:val="115"/>
          <w:lang w:val="en-GB"/>
        </w:rPr>
        <w:t xml:space="preserve"> </w:t>
      </w:r>
      <w:r>
        <w:rPr>
          <w:w w:val="115"/>
          <w:lang w:val="en-GB"/>
        </w:rPr>
        <w:t>to</w:t>
      </w:r>
      <w:r>
        <w:rPr>
          <w:spacing w:val="-10"/>
          <w:w w:val="115"/>
          <w:lang w:val="en-GB"/>
        </w:rPr>
        <w:t xml:space="preserve"> </w:t>
      </w:r>
      <w:r>
        <w:rPr>
          <w:w w:val="115"/>
          <w:lang w:val="en-GB"/>
        </w:rPr>
        <w:t>be</w:t>
      </w:r>
      <w:r>
        <w:rPr>
          <w:spacing w:val="-6"/>
          <w:w w:val="115"/>
          <w:lang w:val="en-GB"/>
        </w:rPr>
        <w:t xml:space="preserve"> </w:t>
      </w:r>
      <w:r>
        <w:rPr>
          <w:w w:val="115"/>
          <w:lang w:val="en-GB"/>
        </w:rPr>
        <w:t>bound</w:t>
      </w:r>
      <w:r>
        <w:rPr>
          <w:spacing w:val="-5"/>
          <w:w w:val="115"/>
          <w:lang w:val="en-GB"/>
        </w:rPr>
        <w:t xml:space="preserve"> </w:t>
      </w:r>
      <w:r>
        <w:rPr>
          <w:w w:val="115"/>
          <w:lang w:val="en-GB"/>
        </w:rPr>
        <w:t>by this</w:t>
      </w:r>
      <w:r>
        <w:rPr>
          <w:spacing w:val="25"/>
          <w:w w:val="115"/>
          <w:lang w:val="en-GB"/>
        </w:rPr>
        <w:t xml:space="preserve"> </w:t>
      </w:r>
      <w:r>
        <w:rPr>
          <w:w w:val="115"/>
          <w:lang w:val="en-GB"/>
        </w:rPr>
        <w:t xml:space="preserve">Agreement. </w:t>
      </w:r>
      <w:r>
        <w:rPr>
          <w:lang w:val="en-GB"/>
        </w:rPr>
        <w:t>If the End User is operating under one (or more) legal entity(</w:t>
      </w:r>
      <w:proofErr w:type="spellStart"/>
      <w:r>
        <w:rPr>
          <w:lang w:val="en-GB"/>
        </w:rPr>
        <w:t>ies</w:t>
      </w:r>
      <w:proofErr w:type="spellEnd"/>
      <w:r>
        <w:rPr>
          <w:lang w:val="en-GB"/>
        </w:rPr>
        <w:t xml:space="preserve">), (each) such legal entity must agree and be bound by this Agreement. </w:t>
      </w:r>
    </w:p>
    <w:p w14:paraId="01629B1B" w14:textId="1484E953" w:rsidR="0039012F" w:rsidRDefault="00F707CA" w:rsidP="00F707CA">
      <w:pPr>
        <w:rPr>
          <w:lang w:val="en-GB"/>
        </w:rPr>
      </w:pPr>
      <w:r>
        <w:rPr>
          <w:lang w:val="en-GB"/>
        </w:rPr>
        <w:t xml:space="preserve">This Agreement has been drawn up and executed in two (2) identical copies </w:t>
      </w:r>
      <w:r>
        <w:t>(which may also be electronic)</w:t>
      </w:r>
      <w:r>
        <w:rPr>
          <w:lang w:val="en-GB"/>
        </w:rPr>
        <w:t xml:space="preserve">, </w:t>
      </w:r>
      <w:r>
        <w:t>of which each Party has received one (1) copy.</w:t>
      </w:r>
    </w:p>
    <w:tbl>
      <w:tblPr>
        <w:tblStyle w:val="TaulukkoRuudukko"/>
        <w:tblpPr w:leftFromText="141" w:rightFromText="141" w:vertAnchor="text" w:horzAnchor="page" w:tblpX="2761" w:tblpY="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209"/>
        <w:gridCol w:w="614"/>
        <w:gridCol w:w="3210"/>
      </w:tblGrid>
      <w:tr w:rsidR="00547774" w14:paraId="00066506" w14:textId="77777777" w:rsidTr="004577BC">
        <w:tc>
          <w:tcPr>
            <w:tcW w:w="3209" w:type="dxa"/>
          </w:tcPr>
          <w:p w14:paraId="3FDCDA4B" w14:textId="79B8F503" w:rsidR="00547774" w:rsidRPr="00547774" w:rsidRDefault="00547774" w:rsidP="00F235AB">
            <w:pPr>
              <w:pStyle w:val="Eivli"/>
              <w:rPr>
                <w:rFonts w:ascii="Garamond" w:hAnsi="Garamond"/>
                <w:sz w:val="22"/>
                <w:lang w:val="en-GB" w:eastAsia="fi-FI"/>
              </w:rPr>
            </w:pPr>
            <w:r w:rsidRPr="00547774">
              <w:rPr>
                <w:rFonts w:ascii="Garamond" w:hAnsi="Garamond"/>
                <w:sz w:val="22"/>
                <w:lang w:val="en-GB"/>
              </w:rPr>
              <w:t xml:space="preserve">Place and date: </w:t>
            </w:r>
            <w:r w:rsidRPr="00547774">
              <w:rPr>
                <w:rFonts w:ascii="Garamond" w:hAnsi="Garamond"/>
                <w:sz w:val="22"/>
                <w:lang w:val="en-US"/>
              </w:rPr>
              <w:t>_______________</w:t>
            </w:r>
          </w:p>
        </w:tc>
        <w:tc>
          <w:tcPr>
            <w:tcW w:w="614" w:type="dxa"/>
          </w:tcPr>
          <w:p w14:paraId="16AF43B1" w14:textId="77777777" w:rsidR="00547774" w:rsidRPr="00547774" w:rsidRDefault="00547774" w:rsidP="00F235AB">
            <w:pPr>
              <w:pStyle w:val="Eivli"/>
              <w:rPr>
                <w:rFonts w:ascii="Garamond" w:hAnsi="Garamond" w:cs="Arial"/>
                <w:sz w:val="22"/>
                <w:lang w:val="en-GB" w:eastAsia="fi-FI"/>
              </w:rPr>
            </w:pPr>
          </w:p>
        </w:tc>
        <w:tc>
          <w:tcPr>
            <w:tcW w:w="3210" w:type="dxa"/>
          </w:tcPr>
          <w:p w14:paraId="5CC4ABF9" w14:textId="479C7830" w:rsidR="00547774" w:rsidRPr="00547774" w:rsidRDefault="00547774" w:rsidP="00F219A8">
            <w:pPr>
              <w:pStyle w:val="Eivli"/>
              <w:rPr>
                <w:rFonts w:ascii="Garamond" w:hAnsi="Garamond"/>
                <w:sz w:val="22"/>
                <w:lang w:val="en-GB" w:eastAsia="fi-FI"/>
              </w:rPr>
            </w:pPr>
            <w:r w:rsidRPr="00547774">
              <w:rPr>
                <w:rFonts w:ascii="Garamond" w:hAnsi="Garamond"/>
                <w:sz w:val="22"/>
                <w:lang w:val="en-GB"/>
              </w:rPr>
              <w:t xml:space="preserve">Place and date: </w:t>
            </w:r>
            <w:r w:rsidRPr="00547774">
              <w:rPr>
                <w:rFonts w:ascii="Garamond" w:hAnsi="Garamond"/>
                <w:sz w:val="22"/>
                <w:lang w:val="en-US"/>
              </w:rPr>
              <w:t>_______________</w:t>
            </w:r>
          </w:p>
        </w:tc>
      </w:tr>
      <w:tr w:rsidR="00547774" w14:paraId="446B7E0D" w14:textId="77777777" w:rsidTr="004577BC">
        <w:tc>
          <w:tcPr>
            <w:tcW w:w="3209" w:type="dxa"/>
          </w:tcPr>
          <w:p w14:paraId="74120CEE" w14:textId="77777777" w:rsidR="00547774" w:rsidRPr="00547774" w:rsidRDefault="00547774" w:rsidP="00F235AB">
            <w:pPr>
              <w:pStyle w:val="Eivli"/>
              <w:rPr>
                <w:rFonts w:ascii="Garamond" w:hAnsi="Garamond"/>
                <w:sz w:val="22"/>
                <w:lang w:val="en-GB" w:eastAsia="fi-FI"/>
              </w:rPr>
            </w:pPr>
          </w:p>
        </w:tc>
        <w:tc>
          <w:tcPr>
            <w:tcW w:w="614" w:type="dxa"/>
          </w:tcPr>
          <w:p w14:paraId="73870F0D" w14:textId="77777777" w:rsidR="00547774" w:rsidRPr="00060FB5" w:rsidRDefault="00547774" w:rsidP="00F235AB">
            <w:pPr>
              <w:pStyle w:val="Eivli"/>
              <w:rPr>
                <w:rFonts w:ascii="Garamond" w:hAnsi="Garamond" w:cs="Arial"/>
                <w:sz w:val="22"/>
                <w:lang w:val="en-GB" w:eastAsia="fi-FI"/>
              </w:rPr>
            </w:pPr>
          </w:p>
        </w:tc>
        <w:tc>
          <w:tcPr>
            <w:tcW w:w="3210" w:type="dxa"/>
          </w:tcPr>
          <w:p w14:paraId="1F596B06" w14:textId="77777777" w:rsidR="00547774" w:rsidRPr="00060FB5" w:rsidRDefault="00547774" w:rsidP="00F219A8">
            <w:pPr>
              <w:pStyle w:val="Eivli"/>
              <w:rPr>
                <w:rFonts w:ascii="Garamond" w:hAnsi="Garamond"/>
                <w:sz w:val="22"/>
                <w:lang w:val="en-GB" w:eastAsia="fi-FI"/>
              </w:rPr>
            </w:pPr>
          </w:p>
        </w:tc>
      </w:tr>
      <w:tr w:rsidR="0005466E" w14:paraId="1E4794EC" w14:textId="77777777" w:rsidTr="00547774">
        <w:tc>
          <w:tcPr>
            <w:tcW w:w="3209" w:type="dxa"/>
          </w:tcPr>
          <w:p w14:paraId="2824C40D" w14:textId="4B8FAF1E" w:rsidR="0005466E" w:rsidRPr="00547774" w:rsidRDefault="0005466E" w:rsidP="00F235AB">
            <w:pPr>
              <w:pStyle w:val="Eivli"/>
              <w:rPr>
                <w:rFonts w:ascii="Garamond" w:hAnsi="Garamond"/>
                <w:sz w:val="22"/>
                <w:lang w:val="en-GB" w:eastAsia="fi-FI"/>
              </w:rPr>
            </w:pPr>
            <w:r w:rsidRPr="00547774">
              <w:rPr>
                <w:rFonts w:ascii="Garamond" w:hAnsi="Garamond"/>
                <w:sz w:val="22"/>
                <w:lang w:val="en-GB" w:eastAsia="fi-FI"/>
              </w:rPr>
              <w:t>[</w:t>
            </w:r>
            <w:r w:rsidRPr="00547774">
              <w:rPr>
                <w:rFonts w:ascii="Garamond" w:hAnsi="Garamond"/>
                <w:b/>
                <w:sz w:val="22"/>
                <w:highlight w:val="yellow"/>
                <w:lang w:val="en-GB" w:eastAsia="fi-FI"/>
              </w:rPr>
              <w:t>E</w:t>
            </w:r>
            <w:r w:rsidR="00547774" w:rsidRPr="00547774">
              <w:rPr>
                <w:rFonts w:ascii="Garamond" w:hAnsi="Garamond"/>
                <w:b/>
                <w:sz w:val="22"/>
                <w:highlight w:val="yellow"/>
                <w:lang w:val="en-GB" w:eastAsia="fi-FI"/>
              </w:rPr>
              <w:t>nd</w:t>
            </w:r>
            <w:r w:rsidRPr="00547774">
              <w:rPr>
                <w:rFonts w:ascii="Garamond" w:hAnsi="Garamond"/>
                <w:b/>
                <w:sz w:val="22"/>
                <w:highlight w:val="yellow"/>
                <w:lang w:val="en-GB" w:eastAsia="fi-FI"/>
              </w:rPr>
              <w:t xml:space="preserve"> U</w:t>
            </w:r>
            <w:r w:rsidR="00547774" w:rsidRPr="00547774">
              <w:rPr>
                <w:rFonts w:ascii="Garamond" w:hAnsi="Garamond"/>
                <w:b/>
                <w:sz w:val="22"/>
                <w:highlight w:val="yellow"/>
                <w:lang w:val="en-GB" w:eastAsia="fi-FI"/>
              </w:rPr>
              <w:t>ser</w:t>
            </w:r>
            <w:r w:rsidRPr="00547774">
              <w:rPr>
                <w:rFonts w:ascii="Garamond" w:hAnsi="Garamond"/>
                <w:sz w:val="22"/>
                <w:lang w:val="en-GB" w:eastAsia="fi-FI"/>
              </w:rPr>
              <w:t>]</w:t>
            </w:r>
          </w:p>
        </w:tc>
        <w:tc>
          <w:tcPr>
            <w:tcW w:w="614" w:type="dxa"/>
          </w:tcPr>
          <w:p w14:paraId="2581FFE4" w14:textId="77777777" w:rsidR="0005466E" w:rsidRPr="00547774" w:rsidRDefault="0005466E" w:rsidP="00F235AB">
            <w:pPr>
              <w:pStyle w:val="Eivli"/>
              <w:rPr>
                <w:rFonts w:ascii="Garamond" w:hAnsi="Garamond" w:cs="Arial"/>
                <w:sz w:val="22"/>
                <w:lang w:val="en-GB" w:eastAsia="fi-FI"/>
              </w:rPr>
            </w:pPr>
          </w:p>
        </w:tc>
        <w:tc>
          <w:tcPr>
            <w:tcW w:w="3210" w:type="dxa"/>
          </w:tcPr>
          <w:p w14:paraId="07428727" w14:textId="7A72DB62" w:rsidR="0005466E" w:rsidRPr="00547774" w:rsidRDefault="00547774" w:rsidP="00F219A8">
            <w:pPr>
              <w:pStyle w:val="Eivli"/>
              <w:rPr>
                <w:rFonts w:ascii="Garamond" w:hAnsi="Garamond"/>
                <w:sz w:val="22"/>
                <w:lang w:val="en-GB" w:eastAsia="fi-FI"/>
              </w:rPr>
            </w:pPr>
            <w:proofErr w:type="spellStart"/>
            <w:r w:rsidRPr="000116EA">
              <w:rPr>
                <w:rFonts w:ascii="Garamond" w:hAnsi="Garamond"/>
                <w:b/>
                <w:sz w:val="22"/>
                <w:lang w:val="en-US"/>
              </w:rPr>
              <w:t>Suomen</w:t>
            </w:r>
            <w:proofErr w:type="spellEnd"/>
            <w:r w:rsidRPr="000116EA">
              <w:rPr>
                <w:rFonts w:ascii="Garamond" w:hAnsi="Garamond"/>
                <w:b/>
                <w:sz w:val="22"/>
                <w:lang w:val="en-US"/>
              </w:rPr>
              <w:t xml:space="preserve"> Lääkevarmennus Oy</w:t>
            </w:r>
          </w:p>
        </w:tc>
      </w:tr>
      <w:tr w:rsidR="00F235AB" w14:paraId="657D4B7C" w14:textId="77777777" w:rsidTr="00547774">
        <w:tc>
          <w:tcPr>
            <w:tcW w:w="3209" w:type="dxa"/>
            <w:tcBorders>
              <w:bottom w:val="single" w:sz="4" w:space="0" w:color="auto"/>
            </w:tcBorders>
          </w:tcPr>
          <w:p w14:paraId="71917253" w14:textId="77777777" w:rsidR="00F235AB" w:rsidRPr="00547774" w:rsidRDefault="00F235AB" w:rsidP="00F235AB">
            <w:pPr>
              <w:pStyle w:val="Eivli"/>
              <w:rPr>
                <w:rFonts w:ascii="Garamond" w:hAnsi="Garamond"/>
                <w:sz w:val="22"/>
                <w:lang w:val="en-GB" w:eastAsia="fi-FI"/>
              </w:rPr>
            </w:pPr>
          </w:p>
          <w:p w14:paraId="3334E5BC" w14:textId="77777777" w:rsidR="00F235AB" w:rsidRPr="00060FB5" w:rsidRDefault="00F235AB" w:rsidP="00F235AB">
            <w:pPr>
              <w:pStyle w:val="Eivli"/>
              <w:rPr>
                <w:rFonts w:ascii="Garamond" w:hAnsi="Garamond"/>
                <w:sz w:val="22"/>
                <w:lang w:val="en-GB" w:eastAsia="fi-FI"/>
              </w:rPr>
            </w:pPr>
          </w:p>
        </w:tc>
        <w:tc>
          <w:tcPr>
            <w:tcW w:w="614" w:type="dxa"/>
          </w:tcPr>
          <w:p w14:paraId="0F5E2A07" w14:textId="77777777" w:rsidR="00F235AB" w:rsidRPr="00060FB5" w:rsidRDefault="00F235AB" w:rsidP="00F235AB">
            <w:pPr>
              <w:pStyle w:val="Eivli"/>
              <w:rPr>
                <w:rFonts w:ascii="Garamond" w:hAnsi="Garamond" w:cs="Arial"/>
                <w:sz w:val="22"/>
                <w:lang w:val="en-GB" w:eastAsia="fi-FI"/>
              </w:rPr>
            </w:pPr>
          </w:p>
        </w:tc>
        <w:tc>
          <w:tcPr>
            <w:tcW w:w="3210" w:type="dxa"/>
            <w:tcBorders>
              <w:bottom w:val="single" w:sz="4" w:space="0" w:color="auto"/>
            </w:tcBorders>
          </w:tcPr>
          <w:p w14:paraId="2A7F0205" w14:textId="77777777" w:rsidR="00F235AB" w:rsidRPr="0090185A" w:rsidRDefault="00F235AB" w:rsidP="00F235AB">
            <w:pPr>
              <w:pStyle w:val="Eivli"/>
              <w:rPr>
                <w:rFonts w:ascii="Garamond" w:hAnsi="Garamond"/>
                <w:sz w:val="22"/>
                <w:lang w:val="en-GB" w:eastAsia="fi-FI"/>
              </w:rPr>
            </w:pPr>
          </w:p>
        </w:tc>
      </w:tr>
      <w:tr w:rsidR="000C0C63" w14:paraId="147F7843" w14:textId="77777777" w:rsidTr="00547774">
        <w:tc>
          <w:tcPr>
            <w:tcW w:w="3209" w:type="dxa"/>
            <w:tcBorders>
              <w:bottom w:val="single" w:sz="4" w:space="0" w:color="auto"/>
            </w:tcBorders>
          </w:tcPr>
          <w:p w14:paraId="2741FD3D" w14:textId="60B43461" w:rsidR="000C0C63" w:rsidRDefault="000C0C63" w:rsidP="00F235AB">
            <w:pPr>
              <w:pStyle w:val="Eivli"/>
              <w:rPr>
                <w:rFonts w:ascii="Garamond" w:hAnsi="Garamond"/>
                <w:sz w:val="22"/>
                <w:lang w:val="en-GB" w:eastAsia="fi-FI"/>
              </w:rPr>
            </w:pPr>
            <w:r>
              <w:rPr>
                <w:rFonts w:ascii="Garamond" w:hAnsi="Garamond"/>
                <w:sz w:val="22"/>
                <w:lang w:val="en-GB" w:eastAsia="fi-FI"/>
              </w:rPr>
              <w:t xml:space="preserve">Name: </w:t>
            </w:r>
          </w:p>
          <w:p w14:paraId="7C4A61F9" w14:textId="78DDCB29" w:rsidR="000C0C63" w:rsidRDefault="000C0C63" w:rsidP="00F235AB">
            <w:pPr>
              <w:pStyle w:val="Eivli"/>
              <w:rPr>
                <w:rFonts w:ascii="Garamond" w:hAnsi="Garamond"/>
                <w:sz w:val="22"/>
                <w:lang w:val="en-GB" w:eastAsia="fi-FI"/>
              </w:rPr>
            </w:pPr>
            <w:r>
              <w:rPr>
                <w:rFonts w:ascii="Garamond" w:hAnsi="Garamond"/>
                <w:sz w:val="22"/>
                <w:lang w:val="en-GB" w:eastAsia="fi-FI"/>
              </w:rPr>
              <w:t>Title:</w:t>
            </w:r>
          </w:p>
          <w:p w14:paraId="701FB503" w14:textId="77777777" w:rsidR="000C0C63" w:rsidRDefault="000C0C63" w:rsidP="00F235AB">
            <w:pPr>
              <w:pStyle w:val="Eivli"/>
              <w:rPr>
                <w:rFonts w:ascii="Garamond" w:hAnsi="Garamond"/>
                <w:sz w:val="22"/>
                <w:lang w:val="en-GB" w:eastAsia="fi-FI"/>
              </w:rPr>
            </w:pPr>
          </w:p>
          <w:p w14:paraId="74DE441C" w14:textId="2DCC6537" w:rsidR="000C0C63" w:rsidRDefault="000116EA" w:rsidP="00F235AB">
            <w:pPr>
              <w:pStyle w:val="Eivli"/>
              <w:rPr>
                <w:rFonts w:ascii="Garamond" w:hAnsi="Garamond"/>
                <w:sz w:val="22"/>
                <w:lang w:val="en-GB" w:eastAsia="fi-FI"/>
              </w:rPr>
            </w:pPr>
            <w:r w:rsidRPr="00547774">
              <w:rPr>
                <w:rFonts w:ascii="Garamond" w:hAnsi="Garamond"/>
                <w:sz w:val="22"/>
                <w:lang w:val="en-GB" w:eastAsia="fi-FI"/>
              </w:rPr>
              <w:t>[</w:t>
            </w:r>
            <w:r w:rsidRPr="00547774">
              <w:rPr>
                <w:rFonts w:ascii="Garamond" w:hAnsi="Garamond"/>
                <w:b/>
                <w:sz w:val="22"/>
                <w:highlight w:val="yellow"/>
                <w:lang w:val="en-GB" w:eastAsia="fi-FI"/>
              </w:rPr>
              <w:t>End User</w:t>
            </w:r>
            <w:r w:rsidRPr="00547774">
              <w:rPr>
                <w:rFonts w:ascii="Garamond" w:hAnsi="Garamond"/>
                <w:sz w:val="22"/>
                <w:lang w:val="en-GB" w:eastAsia="fi-FI"/>
              </w:rPr>
              <w:t>]</w:t>
            </w:r>
            <w:r>
              <w:rPr>
                <w:rFonts w:ascii="Garamond" w:hAnsi="Garamond"/>
                <w:sz w:val="22"/>
                <w:lang w:val="en-GB" w:eastAsia="fi-FI"/>
              </w:rPr>
              <w:br/>
            </w:r>
          </w:p>
          <w:p w14:paraId="2CDB5F79" w14:textId="77777777" w:rsidR="000C0C63" w:rsidRDefault="000C0C63" w:rsidP="00F235AB">
            <w:pPr>
              <w:pStyle w:val="Eivli"/>
              <w:rPr>
                <w:rFonts w:ascii="Garamond" w:hAnsi="Garamond"/>
                <w:sz w:val="22"/>
                <w:lang w:val="en-GB" w:eastAsia="fi-FI"/>
              </w:rPr>
            </w:pPr>
          </w:p>
          <w:p w14:paraId="34F3C139" w14:textId="5175BCDE" w:rsidR="000C0C63" w:rsidRPr="00547774" w:rsidRDefault="000C0C63" w:rsidP="00F235AB">
            <w:pPr>
              <w:pStyle w:val="Eivli"/>
              <w:rPr>
                <w:rFonts w:ascii="Garamond" w:hAnsi="Garamond"/>
                <w:sz w:val="22"/>
                <w:lang w:val="en-GB" w:eastAsia="fi-FI"/>
              </w:rPr>
            </w:pPr>
          </w:p>
        </w:tc>
        <w:tc>
          <w:tcPr>
            <w:tcW w:w="614" w:type="dxa"/>
          </w:tcPr>
          <w:p w14:paraId="06487902" w14:textId="77777777" w:rsidR="000C0C63" w:rsidRPr="00060FB5" w:rsidRDefault="000C0C63" w:rsidP="00F235AB">
            <w:pPr>
              <w:pStyle w:val="Eivli"/>
              <w:rPr>
                <w:rFonts w:ascii="Garamond" w:hAnsi="Garamond" w:cs="Arial"/>
                <w:sz w:val="22"/>
                <w:lang w:val="en-GB" w:eastAsia="fi-FI"/>
              </w:rPr>
            </w:pPr>
          </w:p>
        </w:tc>
        <w:tc>
          <w:tcPr>
            <w:tcW w:w="3210" w:type="dxa"/>
            <w:tcBorders>
              <w:bottom w:val="single" w:sz="4" w:space="0" w:color="auto"/>
            </w:tcBorders>
          </w:tcPr>
          <w:p w14:paraId="3AF28D7D" w14:textId="36466DA6" w:rsidR="000C0C63" w:rsidRDefault="000C0C63" w:rsidP="00F235AB">
            <w:pPr>
              <w:pStyle w:val="Eivli"/>
              <w:rPr>
                <w:rFonts w:ascii="Garamond" w:hAnsi="Garamond"/>
                <w:sz w:val="22"/>
                <w:lang w:val="en-GB" w:eastAsia="fi-FI"/>
              </w:rPr>
            </w:pPr>
            <w:r>
              <w:rPr>
                <w:rFonts w:ascii="Garamond" w:hAnsi="Garamond"/>
                <w:sz w:val="22"/>
                <w:lang w:val="en-GB" w:eastAsia="fi-FI"/>
              </w:rPr>
              <w:t>Nina Ekholm-</w:t>
            </w:r>
            <w:proofErr w:type="spellStart"/>
            <w:r>
              <w:rPr>
                <w:rFonts w:ascii="Garamond" w:hAnsi="Garamond"/>
                <w:sz w:val="22"/>
                <w:lang w:val="en-GB" w:eastAsia="fi-FI"/>
              </w:rPr>
              <w:t>Wenberg</w:t>
            </w:r>
            <w:proofErr w:type="spellEnd"/>
          </w:p>
          <w:p w14:paraId="4FE16655" w14:textId="6E354CAF" w:rsidR="000C0C63" w:rsidRDefault="000C0C63" w:rsidP="00F235AB">
            <w:pPr>
              <w:pStyle w:val="Eivli"/>
              <w:rPr>
                <w:rFonts w:ascii="Garamond" w:hAnsi="Garamond"/>
                <w:sz w:val="22"/>
                <w:lang w:val="en-GB" w:eastAsia="fi-FI"/>
              </w:rPr>
            </w:pPr>
            <w:r>
              <w:rPr>
                <w:rFonts w:ascii="Garamond" w:hAnsi="Garamond"/>
                <w:sz w:val="22"/>
                <w:lang w:val="en-GB" w:eastAsia="fi-FI"/>
              </w:rPr>
              <w:t>Chairman of the Board</w:t>
            </w:r>
            <w:r w:rsidR="000116EA">
              <w:rPr>
                <w:rFonts w:ascii="Garamond" w:hAnsi="Garamond"/>
                <w:sz w:val="22"/>
                <w:lang w:val="en-GB" w:eastAsia="fi-FI"/>
              </w:rPr>
              <w:br/>
            </w:r>
          </w:p>
          <w:p w14:paraId="2556F847" w14:textId="6F6451A0" w:rsidR="000116EA" w:rsidRPr="0090185A" w:rsidRDefault="000116EA" w:rsidP="00F235AB">
            <w:pPr>
              <w:pStyle w:val="Eivli"/>
              <w:rPr>
                <w:rFonts w:ascii="Garamond" w:hAnsi="Garamond"/>
                <w:sz w:val="22"/>
                <w:lang w:val="en-GB" w:eastAsia="fi-FI"/>
              </w:rPr>
            </w:pPr>
            <w:proofErr w:type="spellStart"/>
            <w:r w:rsidRPr="000116EA">
              <w:rPr>
                <w:rFonts w:ascii="Garamond" w:hAnsi="Garamond"/>
                <w:b/>
                <w:sz w:val="22"/>
                <w:lang w:val="en-US"/>
              </w:rPr>
              <w:t>Suomen</w:t>
            </w:r>
            <w:proofErr w:type="spellEnd"/>
            <w:r w:rsidRPr="000116EA">
              <w:rPr>
                <w:rFonts w:ascii="Garamond" w:hAnsi="Garamond"/>
                <w:b/>
                <w:sz w:val="22"/>
                <w:lang w:val="en-US"/>
              </w:rPr>
              <w:t xml:space="preserve"> Lääkevarmennus Oy</w:t>
            </w:r>
          </w:p>
        </w:tc>
      </w:tr>
      <w:tr w:rsidR="00F235AB" w:rsidRPr="00AA6AD5" w14:paraId="0E4C491F" w14:textId="77777777" w:rsidTr="00F235AB">
        <w:tc>
          <w:tcPr>
            <w:tcW w:w="3209" w:type="dxa"/>
          </w:tcPr>
          <w:p w14:paraId="0C774ABD" w14:textId="553DCC45" w:rsidR="00F235AB" w:rsidRPr="00547774" w:rsidRDefault="00F235AB" w:rsidP="00F235AB">
            <w:pPr>
              <w:pStyle w:val="Eivli"/>
              <w:rPr>
                <w:rFonts w:ascii="Garamond" w:hAnsi="Garamond"/>
                <w:sz w:val="22"/>
                <w:lang w:val="en-GB" w:eastAsia="fi-FI"/>
              </w:rPr>
            </w:pPr>
            <w:r w:rsidRPr="00547774">
              <w:rPr>
                <w:rFonts w:ascii="Garamond" w:hAnsi="Garamond"/>
                <w:sz w:val="22"/>
                <w:lang w:val="en-GB" w:eastAsia="fi-FI"/>
              </w:rPr>
              <w:t>Name</w:t>
            </w:r>
            <w:r w:rsidR="00547774" w:rsidRPr="00547774">
              <w:rPr>
                <w:rFonts w:ascii="Garamond" w:hAnsi="Garamond"/>
                <w:sz w:val="22"/>
                <w:lang w:val="en-GB" w:eastAsia="fi-FI"/>
              </w:rPr>
              <w:t>:</w:t>
            </w:r>
            <w:r w:rsidRPr="00547774">
              <w:rPr>
                <w:rFonts w:ascii="Garamond" w:hAnsi="Garamond"/>
                <w:sz w:val="22"/>
                <w:lang w:val="en-GB" w:eastAsia="fi-FI"/>
              </w:rPr>
              <w:br/>
              <w:t>Title</w:t>
            </w:r>
            <w:r w:rsidR="00547774" w:rsidRPr="00547774">
              <w:rPr>
                <w:rFonts w:ascii="Garamond" w:hAnsi="Garamond"/>
                <w:sz w:val="22"/>
                <w:lang w:val="en-GB" w:eastAsia="fi-FI"/>
              </w:rPr>
              <w:t>:</w:t>
            </w:r>
          </w:p>
        </w:tc>
        <w:tc>
          <w:tcPr>
            <w:tcW w:w="614" w:type="dxa"/>
          </w:tcPr>
          <w:p w14:paraId="577AE2D1" w14:textId="77777777" w:rsidR="00F235AB" w:rsidRPr="00060FB5" w:rsidRDefault="00F235AB" w:rsidP="00F235AB">
            <w:pPr>
              <w:pStyle w:val="Eivli"/>
              <w:rPr>
                <w:rFonts w:ascii="Garamond" w:hAnsi="Garamond" w:cs="Arial"/>
                <w:sz w:val="22"/>
                <w:lang w:val="en-GB" w:eastAsia="fi-FI"/>
              </w:rPr>
            </w:pPr>
          </w:p>
        </w:tc>
        <w:tc>
          <w:tcPr>
            <w:tcW w:w="3210" w:type="dxa"/>
          </w:tcPr>
          <w:p w14:paraId="701CFCF6" w14:textId="77777777" w:rsidR="00F235AB" w:rsidRPr="006F36F4" w:rsidRDefault="000C0C63" w:rsidP="00F235AB">
            <w:pPr>
              <w:pStyle w:val="Eivli"/>
              <w:rPr>
                <w:rFonts w:ascii="Garamond" w:hAnsi="Garamond"/>
                <w:sz w:val="22"/>
                <w:lang w:val="sv-SE" w:eastAsia="fi-FI"/>
              </w:rPr>
            </w:pPr>
            <w:r w:rsidRPr="006F36F4">
              <w:rPr>
                <w:rFonts w:ascii="Garamond" w:hAnsi="Garamond"/>
                <w:sz w:val="22"/>
                <w:lang w:val="sv-SE" w:eastAsia="fi-FI"/>
              </w:rPr>
              <w:t>Maija Gohlke-Kokkonen</w:t>
            </w:r>
          </w:p>
          <w:p w14:paraId="205C4192" w14:textId="4A1408E4" w:rsidR="000C0C63" w:rsidRPr="006F36F4" w:rsidRDefault="000C0C63" w:rsidP="00F235AB">
            <w:pPr>
              <w:pStyle w:val="Eivli"/>
              <w:rPr>
                <w:rFonts w:ascii="Garamond" w:hAnsi="Garamond"/>
                <w:sz w:val="22"/>
                <w:lang w:val="sv-SE" w:eastAsia="fi-FI"/>
              </w:rPr>
            </w:pPr>
            <w:r w:rsidRPr="006F36F4">
              <w:rPr>
                <w:rFonts w:ascii="Garamond" w:hAnsi="Garamond"/>
                <w:sz w:val="22"/>
                <w:lang w:val="sv-SE" w:eastAsia="fi-FI"/>
              </w:rPr>
              <w:t xml:space="preserve">General Manager </w:t>
            </w:r>
          </w:p>
        </w:tc>
      </w:tr>
    </w:tbl>
    <w:p w14:paraId="0BE88493" w14:textId="77777777" w:rsidR="0039012F" w:rsidRPr="006F36F4" w:rsidRDefault="0039012F" w:rsidP="0039012F">
      <w:pPr>
        <w:rPr>
          <w:lang w:val="sv-SE"/>
        </w:rPr>
      </w:pPr>
    </w:p>
    <w:p w14:paraId="7F0CBB78" w14:textId="4A05977E" w:rsidR="0039012F" w:rsidRPr="006F36F4" w:rsidRDefault="0039012F" w:rsidP="0039012F">
      <w:pPr>
        <w:rPr>
          <w:lang w:val="sv-SE"/>
        </w:rPr>
      </w:pPr>
    </w:p>
    <w:sectPr w:rsidR="0039012F" w:rsidRPr="006F36F4" w:rsidSect="00AA3971">
      <w:footerReference w:type="default" r:id="rId8"/>
      <w:type w:val="continuous"/>
      <w:pgSz w:w="12240" w:h="15840"/>
      <w:pgMar w:top="1380" w:right="1280" w:bottom="1060" w:left="1620" w:header="679" w:footer="870" w:gutter="0"/>
      <w:pgNumType w:start="5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D5027" w14:textId="77777777" w:rsidR="00F765DC" w:rsidRDefault="00F765DC" w:rsidP="00E847A0">
      <w:r>
        <w:separator/>
      </w:r>
    </w:p>
  </w:endnote>
  <w:endnote w:type="continuationSeparator" w:id="0">
    <w:p w14:paraId="7888D178" w14:textId="77777777" w:rsidR="00F765DC" w:rsidRDefault="00F765DC" w:rsidP="00E8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607D8" w14:textId="77777777" w:rsidR="0005466E" w:rsidRDefault="0005466E" w:rsidP="00E847A0">
    <w:pPr>
      <w:pStyle w:val="Leipteksti"/>
      <w:rPr>
        <w:sz w:val="20"/>
      </w:rPr>
    </w:pPr>
    <w:r>
      <w:rPr>
        <w:noProof/>
        <w:lang w:val="fi-FI" w:eastAsia="fi-FI"/>
      </w:rPr>
      <mc:AlternateContent>
        <mc:Choice Requires="wps">
          <w:drawing>
            <wp:anchor distT="0" distB="0" distL="114300" distR="114300" simplePos="0" relativeHeight="503284376" behindDoc="1" locked="0" layoutInCell="1" allowOverlap="1" wp14:anchorId="061037E6" wp14:editId="373D1433">
              <wp:simplePos x="0" y="0"/>
              <wp:positionH relativeFrom="page">
                <wp:posOffset>1162050</wp:posOffset>
              </wp:positionH>
              <wp:positionV relativeFrom="page">
                <wp:posOffset>9363075</wp:posOffset>
              </wp:positionV>
              <wp:extent cx="5705475" cy="4286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F9A43" w14:textId="3E6C2CA9" w:rsidR="0005466E" w:rsidRDefault="0005466E" w:rsidP="00E847A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037E6" id="_x0000_t202" coordsize="21600,21600" o:spt="202" path="m,l,21600r21600,l21600,xe">
              <v:stroke joinstyle="miter"/>
              <v:path gradientshapeok="t" o:connecttype="rect"/>
            </v:shapetype>
            <v:shape id="Text Box 2" o:spid="_x0000_s1026" type="#_x0000_t202" style="position:absolute;left:0;text-align:left;margin-left:91.5pt;margin-top:737.25pt;width:449.25pt;height:33.75pt;z-index:-32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MZrAIAAKk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" filled="f" stroked="f">
              <v:textbox inset="0,0,0,0">
                <w:txbxContent>
                  <w:p w14:paraId="748F9A43" w14:textId="3E6C2CA9" w:rsidR="0005466E" w:rsidRDefault="0005466E" w:rsidP="00E847A0"/>
                </w:txbxContent>
              </v:textbox>
              <w10:wrap anchorx="page" anchory="page"/>
            </v:shape>
          </w:pict>
        </mc:Fallback>
      </mc:AlternateContent>
    </w:r>
    <w:r>
      <w:rPr>
        <w:noProof/>
        <w:lang w:val="fi-FI" w:eastAsia="fi-FI"/>
      </w:rPr>
      <mc:AlternateContent>
        <mc:Choice Requires="wps">
          <w:drawing>
            <wp:anchor distT="0" distB="0" distL="114300" distR="114300" simplePos="0" relativeHeight="503284400" behindDoc="1" locked="0" layoutInCell="1" allowOverlap="1" wp14:anchorId="3D3CB15C" wp14:editId="5C6CDF2D">
              <wp:simplePos x="0" y="0"/>
              <wp:positionH relativeFrom="page">
                <wp:posOffset>5694045</wp:posOffset>
              </wp:positionH>
              <wp:positionV relativeFrom="page">
                <wp:posOffset>9490075</wp:posOffset>
              </wp:positionV>
              <wp:extent cx="693420" cy="144780"/>
              <wp:effectExtent l="0" t="3175" r="381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3AB84" w14:textId="7D779AF2" w:rsidR="0005466E" w:rsidRDefault="0005466E" w:rsidP="00E847A0">
                          <w:r>
                            <w:t xml:space="preserve">Page </w:t>
                          </w:r>
                          <w:r>
                            <w:fldChar w:fldCharType="begin"/>
                          </w:r>
                          <w:r>
                            <w:instrText xml:space="preserve"> PAGE </w:instrText>
                          </w:r>
                          <w:r>
                            <w:fldChar w:fldCharType="separate"/>
                          </w:r>
                          <w:r w:rsidR="00F707CA">
                            <w:rPr>
                              <w:noProof/>
                            </w:rPr>
                            <w:t>62</w:t>
                          </w:r>
                          <w:r>
                            <w:fldChar w:fldCharType="end"/>
                          </w:r>
                          <w:r>
                            <w:t xml:space="preserve"> of 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CB15C" id="Text Box 1" o:spid="_x0000_s1027" type="#_x0000_t202" style="position:absolute;left:0;text-align:left;margin-left:448.35pt;margin-top:747.25pt;width:54.6pt;height:11.4pt;z-index:-3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" filled="f" stroked="f">
              <v:textbox inset="0,0,0,0">
                <w:txbxContent>
                  <w:p w14:paraId="4E03AB84" w14:textId="7D779AF2" w:rsidR="0005466E" w:rsidRDefault="0005466E" w:rsidP="00E847A0">
                    <w:r>
                      <w:t xml:space="preserve">Page </w:t>
                    </w:r>
                    <w:r>
                      <w:fldChar w:fldCharType="begin"/>
                    </w:r>
                    <w:r>
                      <w:instrText xml:space="preserve"> PAGE </w:instrText>
                    </w:r>
                    <w:r>
                      <w:fldChar w:fldCharType="separate"/>
                    </w:r>
                    <w:r w:rsidR="00F707CA">
                      <w:rPr>
                        <w:noProof/>
                      </w:rPr>
                      <w:t>62</w:t>
                    </w:r>
                    <w:r>
                      <w:fldChar w:fldCharType="end"/>
                    </w:r>
                    <w:r>
                      <w:t xml:space="preserve"> of 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12145" w14:textId="77777777" w:rsidR="00F765DC" w:rsidRDefault="00F765DC" w:rsidP="00E847A0">
      <w:r>
        <w:separator/>
      </w:r>
    </w:p>
  </w:footnote>
  <w:footnote w:type="continuationSeparator" w:id="0">
    <w:p w14:paraId="31C3BB2B" w14:textId="77777777" w:rsidR="00F765DC" w:rsidRDefault="00F765DC" w:rsidP="00E847A0">
      <w:r>
        <w:continuationSeparator/>
      </w:r>
    </w:p>
  </w:footnote>
  <w:footnote w:id="1">
    <w:p w14:paraId="57BAA97F" w14:textId="77777777" w:rsidR="0005466E" w:rsidRDefault="0005466E" w:rsidP="00E847A0">
      <w:r>
        <w:rPr>
          <w:rStyle w:val="Alaviitteenviite"/>
        </w:rPr>
        <w:footnoteRef/>
      </w:r>
      <w:r>
        <w:t xml:space="preserve"> including sui generis database rights resulting from Directive 96/9/EC of the European Parliament and of the Council of 11 March 1996 on the legal protection of databases.</w:t>
      </w:r>
    </w:p>
    <w:p w14:paraId="2F055969" w14:textId="77777777" w:rsidR="0005466E" w:rsidRPr="00AA3971" w:rsidRDefault="0005466E" w:rsidP="00E847A0">
      <w:pPr>
        <w:pStyle w:val="Alaviitteentekst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26BD"/>
    <w:multiLevelType w:val="multilevel"/>
    <w:tmpl w:val="0B24D070"/>
    <w:lvl w:ilvl="0">
      <w:start w:val="4"/>
      <w:numFmt w:val="decimal"/>
      <w:lvlText w:val="%1"/>
      <w:lvlJc w:val="left"/>
      <w:pPr>
        <w:ind w:left="763" w:hanging="531"/>
      </w:pPr>
      <w:rPr>
        <w:rFonts w:hint="default"/>
      </w:rPr>
    </w:lvl>
    <w:lvl w:ilvl="1">
      <w:start w:val="1"/>
      <w:numFmt w:val="decimal"/>
      <w:lvlText w:val="%1.%2"/>
      <w:lvlJc w:val="left"/>
      <w:pPr>
        <w:ind w:left="763" w:hanging="531"/>
      </w:pPr>
      <w:rPr>
        <w:rFonts w:ascii="Times New Roman" w:eastAsia="Times New Roman" w:hAnsi="Times New Roman" w:cs="Times New Roman" w:hint="default"/>
        <w:spacing w:val="-2"/>
        <w:w w:val="109"/>
        <w:sz w:val="19"/>
        <w:szCs w:val="19"/>
      </w:rPr>
    </w:lvl>
    <w:lvl w:ilvl="2">
      <w:start w:val="1"/>
      <w:numFmt w:val="decimal"/>
      <w:lvlText w:val="%1.%2.%3."/>
      <w:lvlJc w:val="left"/>
      <w:pPr>
        <w:ind w:left="1382" w:hanging="620"/>
      </w:pPr>
      <w:rPr>
        <w:rFonts w:ascii="Times New Roman" w:eastAsia="Times New Roman" w:hAnsi="Times New Roman" w:cs="Times New Roman" w:hint="default"/>
        <w:w w:val="113"/>
        <w:sz w:val="20"/>
        <w:szCs w:val="20"/>
      </w:rPr>
    </w:lvl>
    <w:lvl w:ilvl="3">
      <w:numFmt w:val="bullet"/>
      <w:lvlText w:val="•"/>
      <w:lvlJc w:val="left"/>
      <w:pPr>
        <w:ind w:left="3068" w:hanging="620"/>
      </w:pPr>
      <w:rPr>
        <w:rFonts w:hint="default"/>
      </w:rPr>
    </w:lvl>
    <w:lvl w:ilvl="4">
      <w:numFmt w:val="bullet"/>
      <w:lvlText w:val="•"/>
      <w:lvlJc w:val="left"/>
      <w:pPr>
        <w:ind w:left="3913" w:hanging="620"/>
      </w:pPr>
      <w:rPr>
        <w:rFonts w:hint="default"/>
      </w:rPr>
    </w:lvl>
    <w:lvl w:ilvl="5">
      <w:numFmt w:val="bullet"/>
      <w:lvlText w:val="•"/>
      <w:lvlJc w:val="left"/>
      <w:pPr>
        <w:ind w:left="4757" w:hanging="620"/>
      </w:pPr>
      <w:rPr>
        <w:rFonts w:hint="default"/>
      </w:rPr>
    </w:lvl>
    <w:lvl w:ilvl="6">
      <w:numFmt w:val="bullet"/>
      <w:lvlText w:val="•"/>
      <w:lvlJc w:val="left"/>
      <w:pPr>
        <w:ind w:left="5602" w:hanging="620"/>
      </w:pPr>
      <w:rPr>
        <w:rFonts w:hint="default"/>
      </w:rPr>
    </w:lvl>
    <w:lvl w:ilvl="7">
      <w:numFmt w:val="bullet"/>
      <w:lvlText w:val="•"/>
      <w:lvlJc w:val="left"/>
      <w:pPr>
        <w:ind w:left="6446" w:hanging="620"/>
      </w:pPr>
      <w:rPr>
        <w:rFonts w:hint="default"/>
      </w:rPr>
    </w:lvl>
    <w:lvl w:ilvl="8">
      <w:numFmt w:val="bullet"/>
      <w:lvlText w:val="•"/>
      <w:lvlJc w:val="left"/>
      <w:pPr>
        <w:ind w:left="7291" w:hanging="620"/>
      </w:pPr>
      <w:rPr>
        <w:rFonts w:hint="default"/>
      </w:rPr>
    </w:lvl>
  </w:abstractNum>
  <w:abstractNum w:abstractNumId="1" w15:restartNumberingAfterBreak="0">
    <w:nsid w:val="027A4270"/>
    <w:multiLevelType w:val="multilevel"/>
    <w:tmpl w:val="ED1AADA8"/>
    <w:lvl w:ilvl="0">
      <w:start w:val="17"/>
      <w:numFmt w:val="decimal"/>
      <w:lvlText w:val="%1"/>
      <w:lvlJc w:val="left"/>
      <w:pPr>
        <w:ind w:left="1432" w:hanging="659"/>
      </w:pPr>
      <w:rPr>
        <w:rFonts w:hint="default"/>
      </w:rPr>
    </w:lvl>
    <w:lvl w:ilvl="1">
      <w:start w:val="2"/>
      <w:numFmt w:val="decimal"/>
      <w:lvlText w:val="%1.%2"/>
      <w:lvlJc w:val="left"/>
      <w:pPr>
        <w:ind w:left="1432" w:hanging="659"/>
      </w:pPr>
      <w:rPr>
        <w:rFonts w:hint="default"/>
      </w:rPr>
    </w:lvl>
    <w:lvl w:ilvl="2">
      <w:start w:val="1"/>
      <w:numFmt w:val="decimal"/>
      <w:lvlText w:val="%1.%2.%3."/>
      <w:lvlJc w:val="left"/>
      <w:pPr>
        <w:ind w:left="1432" w:hanging="659"/>
      </w:pPr>
      <w:rPr>
        <w:rFonts w:ascii="Times New Roman" w:eastAsia="Times New Roman" w:hAnsi="Times New Roman" w:cs="Times New Roman" w:hint="default"/>
        <w:spacing w:val="-2"/>
        <w:w w:val="109"/>
        <w:sz w:val="19"/>
        <w:szCs w:val="19"/>
      </w:rPr>
    </w:lvl>
    <w:lvl w:ilvl="3">
      <w:numFmt w:val="bullet"/>
      <w:lvlText w:val="•"/>
      <w:lvlJc w:val="left"/>
      <w:pPr>
        <w:ind w:left="3702" w:hanging="659"/>
      </w:pPr>
      <w:rPr>
        <w:rFonts w:hint="default"/>
      </w:rPr>
    </w:lvl>
    <w:lvl w:ilvl="4">
      <w:numFmt w:val="bullet"/>
      <w:lvlText w:val="•"/>
      <w:lvlJc w:val="left"/>
      <w:pPr>
        <w:ind w:left="4456" w:hanging="659"/>
      </w:pPr>
      <w:rPr>
        <w:rFonts w:hint="default"/>
      </w:rPr>
    </w:lvl>
    <w:lvl w:ilvl="5">
      <w:numFmt w:val="bullet"/>
      <w:lvlText w:val="•"/>
      <w:lvlJc w:val="left"/>
      <w:pPr>
        <w:ind w:left="5210" w:hanging="659"/>
      </w:pPr>
      <w:rPr>
        <w:rFonts w:hint="default"/>
      </w:rPr>
    </w:lvl>
    <w:lvl w:ilvl="6">
      <w:numFmt w:val="bullet"/>
      <w:lvlText w:val="•"/>
      <w:lvlJc w:val="left"/>
      <w:pPr>
        <w:ind w:left="5964" w:hanging="659"/>
      </w:pPr>
      <w:rPr>
        <w:rFonts w:hint="default"/>
      </w:rPr>
    </w:lvl>
    <w:lvl w:ilvl="7">
      <w:numFmt w:val="bullet"/>
      <w:lvlText w:val="•"/>
      <w:lvlJc w:val="left"/>
      <w:pPr>
        <w:ind w:left="6718" w:hanging="659"/>
      </w:pPr>
      <w:rPr>
        <w:rFonts w:hint="default"/>
      </w:rPr>
    </w:lvl>
    <w:lvl w:ilvl="8">
      <w:numFmt w:val="bullet"/>
      <w:lvlText w:val="•"/>
      <w:lvlJc w:val="left"/>
      <w:pPr>
        <w:ind w:left="7472" w:hanging="659"/>
      </w:pPr>
      <w:rPr>
        <w:rFonts w:hint="default"/>
      </w:rPr>
    </w:lvl>
  </w:abstractNum>
  <w:abstractNum w:abstractNumId="2" w15:restartNumberingAfterBreak="0">
    <w:nsid w:val="02F23A8D"/>
    <w:multiLevelType w:val="hybridMultilevel"/>
    <w:tmpl w:val="717C44EC"/>
    <w:lvl w:ilvl="0" w:tplc="60204432">
      <w:start w:val="1"/>
      <w:numFmt w:val="lowerRoman"/>
      <w:pStyle w:val="Alaotsikko"/>
      <w:lvlText w:val="(%1)"/>
      <w:lvlJc w:val="left"/>
      <w:pPr>
        <w:ind w:left="1433" w:hanging="671"/>
      </w:pPr>
      <w:rPr>
        <w:rFonts w:ascii="Garamond" w:eastAsia="Times New Roman" w:hAnsi="Garamond" w:cs="Times New Roman" w:hint="default"/>
        <w:spacing w:val="-1"/>
        <w:w w:val="81"/>
        <w:sz w:val="22"/>
        <w:szCs w:val="20"/>
      </w:rPr>
    </w:lvl>
    <w:lvl w:ilvl="1" w:tplc="B100D6F2">
      <w:numFmt w:val="bullet"/>
      <w:lvlText w:val="•"/>
      <w:lvlJc w:val="left"/>
      <w:pPr>
        <w:ind w:left="2194" w:hanging="671"/>
      </w:pPr>
      <w:rPr>
        <w:rFonts w:hint="default"/>
      </w:rPr>
    </w:lvl>
    <w:lvl w:ilvl="2" w:tplc="78DC0148">
      <w:numFmt w:val="bullet"/>
      <w:lvlText w:val="•"/>
      <w:lvlJc w:val="left"/>
      <w:pPr>
        <w:ind w:left="2948" w:hanging="671"/>
      </w:pPr>
      <w:rPr>
        <w:rFonts w:hint="default"/>
      </w:rPr>
    </w:lvl>
    <w:lvl w:ilvl="3" w:tplc="6852A324">
      <w:numFmt w:val="bullet"/>
      <w:lvlText w:val="•"/>
      <w:lvlJc w:val="left"/>
      <w:pPr>
        <w:ind w:left="3702" w:hanging="671"/>
      </w:pPr>
      <w:rPr>
        <w:rFonts w:hint="default"/>
      </w:rPr>
    </w:lvl>
    <w:lvl w:ilvl="4" w:tplc="06065332">
      <w:numFmt w:val="bullet"/>
      <w:lvlText w:val="•"/>
      <w:lvlJc w:val="left"/>
      <w:pPr>
        <w:ind w:left="4456" w:hanging="671"/>
      </w:pPr>
      <w:rPr>
        <w:rFonts w:hint="default"/>
      </w:rPr>
    </w:lvl>
    <w:lvl w:ilvl="5" w:tplc="1FE856EE">
      <w:numFmt w:val="bullet"/>
      <w:lvlText w:val="•"/>
      <w:lvlJc w:val="left"/>
      <w:pPr>
        <w:ind w:left="5210" w:hanging="671"/>
      </w:pPr>
      <w:rPr>
        <w:rFonts w:hint="default"/>
      </w:rPr>
    </w:lvl>
    <w:lvl w:ilvl="6" w:tplc="80FE314E">
      <w:numFmt w:val="bullet"/>
      <w:lvlText w:val="•"/>
      <w:lvlJc w:val="left"/>
      <w:pPr>
        <w:ind w:left="5964" w:hanging="671"/>
      </w:pPr>
      <w:rPr>
        <w:rFonts w:hint="default"/>
      </w:rPr>
    </w:lvl>
    <w:lvl w:ilvl="7" w:tplc="017C6DE6">
      <w:numFmt w:val="bullet"/>
      <w:lvlText w:val="•"/>
      <w:lvlJc w:val="left"/>
      <w:pPr>
        <w:ind w:left="6718" w:hanging="671"/>
      </w:pPr>
      <w:rPr>
        <w:rFonts w:hint="default"/>
      </w:rPr>
    </w:lvl>
    <w:lvl w:ilvl="8" w:tplc="7E505346">
      <w:numFmt w:val="bullet"/>
      <w:lvlText w:val="•"/>
      <w:lvlJc w:val="left"/>
      <w:pPr>
        <w:ind w:left="7472" w:hanging="671"/>
      </w:pPr>
      <w:rPr>
        <w:rFonts w:hint="default"/>
      </w:rPr>
    </w:lvl>
  </w:abstractNum>
  <w:abstractNum w:abstractNumId="3" w15:restartNumberingAfterBreak="0">
    <w:nsid w:val="06BC01E8"/>
    <w:multiLevelType w:val="multilevel"/>
    <w:tmpl w:val="82F08ED8"/>
    <w:lvl w:ilvl="0">
      <w:start w:val="6"/>
      <w:numFmt w:val="decimal"/>
      <w:lvlText w:val="%1"/>
      <w:lvlJc w:val="left"/>
      <w:pPr>
        <w:ind w:left="1432" w:hanging="536"/>
      </w:pPr>
      <w:rPr>
        <w:rFonts w:hint="default"/>
      </w:rPr>
    </w:lvl>
    <w:lvl w:ilvl="1">
      <w:start w:val="8"/>
      <w:numFmt w:val="decimal"/>
      <w:lvlText w:val="%1.%2"/>
      <w:lvlJc w:val="left"/>
      <w:pPr>
        <w:ind w:left="1432" w:hanging="536"/>
      </w:pPr>
      <w:rPr>
        <w:rFonts w:hint="default"/>
      </w:rPr>
    </w:lvl>
    <w:lvl w:ilvl="2">
      <w:start w:val="1"/>
      <w:numFmt w:val="decimal"/>
      <w:lvlText w:val="%1.%2.%3."/>
      <w:lvlJc w:val="left"/>
      <w:pPr>
        <w:ind w:left="1432" w:hanging="536"/>
      </w:pPr>
      <w:rPr>
        <w:rFonts w:ascii="Times New Roman" w:eastAsia="Times New Roman" w:hAnsi="Times New Roman" w:cs="Times New Roman" w:hint="default"/>
        <w:spacing w:val="-4"/>
        <w:w w:val="109"/>
        <w:sz w:val="19"/>
        <w:szCs w:val="19"/>
      </w:rPr>
    </w:lvl>
    <w:lvl w:ilvl="3">
      <w:numFmt w:val="bullet"/>
      <w:lvlText w:val="•"/>
      <w:lvlJc w:val="left"/>
      <w:pPr>
        <w:ind w:left="3702" w:hanging="536"/>
      </w:pPr>
      <w:rPr>
        <w:rFonts w:hint="default"/>
      </w:rPr>
    </w:lvl>
    <w:lvl w:ilvl="4">
      <w:numFmt w:val="bullet"/>
      <w:lvlText w:val="•"/>
      <w:lvlJc w:val="left"/>
      <w:pPr>
        <w:ind w:left="4456" w:hanging="536"/>
      </w:pPr>
      <w:rPr>
        <w:rFonts w:hint="default"/>
      </w:rPr>
    </w:lvl>
    <w:lvl w:ilvl="5">
      <w:numFmt w:val="bullet"/>
      <w:lvlText w:val="•"/>
      <w:lvlJc w:val="left"/>
      <w:pPr>
        <w:ind w:left="5210" w:hanging="536"/>
      </w:pPr>
      <w:rPr>
        <w:rFonts w:hint="default"/>
      </w:rPr>
    </w:lvl>
    <w:lvl w:ilvl="6">
      <w:numFmt w:val="bullet"/>
      <w:lvlText w:val="•"/>
      <w:lvlJc w:val="left"/>
      <w:pPr>
        <w:ind w:left="5964" w:hanging="536"/>
      </w:pPr>
      <w:rPr>
        <w:rFonts w:hint="default"/>
      </w:rPr>
    </w:lvl>
    <w:lvl w:ilvl="7">
      <w:numFmt w:val="bullet"/>
      <w:lvlText w:val="•"/>
      <w:lvlJc w:val="left"/>
      <w:pPr>
        <w:ind w:left="6718" w:hanging="536"/>
      </w:pPr>
      <w:rPr>
        <w:rFonts w:hint="default"/>
      </w:rPr>
    </w:lvl>
    <w:lvl w:ilvl="8">
      <w:numFmt w:val="bullet"/>
      <w:lvlText w:val="•"/>
      <w:lvlJc w:val="left"/>
      <w:pPr>
        <w:ind w:left="7472" w:hanging="536"/>
      </w:pPr>
      <w:rPr>
        <w:rFonts w:hint="default"/>
      </w:rPr>
    </w:lvl>
  </w:abstractNum>
  <w:abstractNum w:abstractNumId="4" w15:restartNumberingAfterBreak="0">
    <w:nsid w:val="092F05D1"/>
    <w:multiLevelType w:val="multilevel"/>
    <w:tmpl w:val="79646100"/>
    <w:lvl w:ilvl="0">
      <w:start w:val="6"/>
      <w:numFmt w:val="decimal"/>
      <w:lvlText w:val="%1"/>
      <w:lvlJc w:val="left"/>
      <w:pPr>
        <w:ind w:left="1382" w:hanging="648"/>
      </w:pPr>
      <w:rPr>
        <w:rFonts w:hint="default"/>
      </w:rPr>
    </w:lvl>
    <w:lvl w:ilvl="1">
      <w:start w:val="1"/>
      <w:numFmt w:val="decimal"/>
      <w:lvlText w:val="%1.%2"/>
      <w:lvlJc w:val="left"/>
      <w:pPr>
        <w:ind w:left="1382" w:hanging="648"/>
      </w:pPr>
      <w:rPr>
        <w:rFonts w:hint="default"/>
      </w:rPr>
    </w:lvl>
    <w:lvl w:ilvl="2">
      <w:start w:val="1"/>
      <w:numFmt w:val="decimal"/>
      <w:lvlText w:val="%1.%2.%3."/>
      <w:lvlJc w:val="left"/>
      <w:pPr>
        <w:ind w:left="1382" w:hanging="648"/>
      </w:pPr>
      <w:rPr>
        <w:rFonts w:ascii="Times New Roman" w:eastAsia="Times New Roman" w:hAnsi="Times New Roman" w:cs="Times New Roman" w:hint="default"/>
        <w:spacing w:val="-2"/>
        <w:w w:val="109"/>
        <w:sz w:val="19"/>
        <w:szCs w:val="19"/>
      </w:rPr>
    </w:lvl>
    <w:lvl w:ilvl="3">
      <w:numFmt w:val="bullet"/>
      <w:lvlText w:val="•"/>
      <w:lvlJc w:val="left"/>
      <w:pPr>
        <w:ind w:left="3317" w:hanging="648"/>
      </w:pPr>
      <w:rPr>
        <w:rFonts w:hint="default"/>
      </w:rPr>
    </w:lvl>
    <w:lvl w:ilvl="4">
      <w:numFmt w:val="bullet"/>
      <w:lvlText w:val="•"/>
      <w:lvlJc w:val="left"/>
      <w:pPr>
        <w:ind w:left="4126" w:hanging="648"/>
      </w:pPr>
      <w:rPr>
        <w:rFonts w:hint="default"/>
      </w:rPr>
    </w:lvl>
    <w:lvl w:ilvl="5">
      <w:numFmt w:val="bullet"/>
      <w:lvlText w:val="•"/>
      <w:lvlJc w:val="left"/>
      <w:pPr>
        <w:ind w:left="4935" w:hanging="648"/>
      </w:pPr>
      <w:rPr>
        <w:rFonts w:hint="default"/>
      </w:rPr>
    </w:lvl>
    <w:lvl w:ilvl="6">
      <w:numFmt w:val="bullet"/>
      <w:lvlText w:val="•"/>
      <w:lvlJc w:val="left"/>
      <w:pPr>
        <w:ind w:left="5744" w:hanging="648"/>
      </w:pPr>
      <w:rPr>
        <w:rFonts w:hint="default"/>
      </w:rPr>
    </w:lvl>
    <w:lvl w:ilvl="7">
      <w:numFmt w:val="bullet"/>
      <w:lvlText w:val="•"/>
      <w:lvlJc w:val="left"/>
      <w:pPr>
        <w:ind w:left="6553" w:hanging="648"/>
      </w:pPr>
      <w:rPr>
        <w:rFonts w:hint="default"/>
      </w:rPr>
    </w:lvl>
    <w:lvl w:ilvl="8">
      <w:numFmt w:val="bullet"/>
      <w:lvlText w:val="•"/>
      <w:lvlJc w:val="left"/>
      <w:pPr>
        <w:ind w:left="7362" w:hanging="648"/>
      </w:pPr>
      <w:rPr>
        <w:rFonts w:hint="default"/>
      </w:rPr>
    </w:lvl>
  </w:abstractNum>
  <w:abstractNum w:abstractNumId="5" w15:restartNumberingAfterBreak="0">
    <w:nsid w:val="0A9B1594"/>
    <w:multiLevelType w:val="multilevel"/>
    <w:tmpl w:val="DBFE35AC"/>
    <w:lvl w:ilvl="0">
      <w:start w:val="1"/>
      <w:numFmt w:val="upperRoman"/>
      <w:lvlText w:val="%1."/>
      <w:lvlJc w:val="left"/>
      <w:pPr>
        <w:ind w:left="1248" w:hanging="532"/>
      </w:pPr>
      <w:rPr>
        <w:rFonts w:ascii="Times New Roman" w:eastAsia="Times New Roman" w:hAnsi="Times New Roman" w:cs="Times New Roman" w:hint="default"/>
        <w:w w:val="86"/>
        <w:sz w:val="20"/>
        <w:szCs w:val="20"/>
      </w:rPr>
    </w:lvl>
    <w:lvl w:ilvl="1">
      <w:start w:val="1"/>
      <w:numFmt w:val="decimal"/>
      <w:pStyle w:val="Otsikko1"/>
      <w:lvlText w:val="%2."/>
      <w:lvlJc w:val="left"/>
      <w:pPr>
        <w:ind w:left="763" w:hanging="532"/>
      </w:pPr>
      <w:rPr>
        <w:rFonts w:ascii="Garamond" w:eastAsia="Times New Roman" w:hAnsi="Garamond" w:cs="Times New Roman" w:hint="default"/>
        <w:w w:val="114"/>
        <w:sz w:val="22"/>
        <w:szCs w:val="22"/>
      </w:rPr>
    </w:lvl>
    <w:lvl w:ilvl="2">
      <w:start w:val="1"/>
      <w:numFmt w:val="decimal"/>
      <w:pStyle w:val="Luettelokappale"/>
      <w:lvlText w:val="%2.%3."/>
      <w:lvlJc w:val="left"/>
      <w:pPr>
        <w:ind w:left="763" w:hanging="530"/>
      </w:pPr>
      <w:rPr>
        <w:rFonts w:ascii="Garamond" w:eastAsia="Times New Roman" w:hAnsi="Garamond" w:cs="Times New Roman" w:hint="default"/>
        <w:w w:val="113"/>
        <w:sz w:val="22"/>
        <w:szCs w:val="22"/>
      </w:rPr>
    </w:lvl>
    <w:lvl w:ilvl="3">
      <w:start w:val="1"/>
      <w:numFmt w:val="decimal"/>
      <w:pStyle w:val="Otsikko3"/>
      <w:lvlText w:val="%2.%3.%4."/>
      <w:lvlJc w:val="left"/>
      <w:pPr>
        <w:ind w:left="1248" w:hanging="677"/>
      </w:pPr>
      <w:rPr>
        <w:rFonts w:ascii="Garamond" w:eastAsia="Times New Roman" w:hAnsi="Garamond" w:cs="Times New Roman" w:hint="default"/>
        <w:w w:val="113"/>
        <w:sz w:val="22"/>
        <w:szCs w:val="22"/>
      </w:rPr>
    </w:lvl>
    <w:lvl w:ilvl="4">
      <w:start w:val="1"/>
      <w:numFmt w:val="decimal"/>
      <w:pStyle w:val="Otsikko4"/>
      <w:lvlText w:val="%2.%3.%4.%5."/>
      <w:lvlJc w:val="left"/>
      <w:pPr>
        <w:ind w:left="1586" w:hanging="824"/>
      </w:pPr>
      <w:rPr>
        <w:rFonts w:ascii="Garamond" w:eastAsia="Times New Roman" w:hAnsi="Garamond" w:cs="Times New Roman" w:hint="default"/>
        <w:spacing w:val="-2"/>
        <w:w w:val="113"/>
        <w:sz w:val="22"/>
        <w:szCs w:val="22"/>
      </w:rPr>
    </w:lvl>
    <w:lvl w:ilvl="5">
      <w:numFmt w:val="bullet"/>
      <w:lvlText w:val="•"/>
      <w:lvlJc w:val="left"/>
      <w:pPr>
        <w:ind w:left="4355" w:hanging="824"/>
      </w:pPr>
      <w:rPr>
        <w:rFonts w:hint="default"/>
      </w:rPr>
    </w:lvl>
    <w:lvl w:ilvl="6">
      <w:numFmt w:val="bullet"/>
      <w:lvlText w:val="•"/>
      <w:lvlJc w:val="left"/>
      <w:pPr>
        <w:ind w:left="5280" w:hanging="824"/>
      </w:pPr>
      <w:rPr>
        <w:rFonts w:hint="default"/>
      </w:rPr>
    </w:lvl>
    <w:lvl w:ilvl="7">
      <w:numFmt w:val="bullet"/>
      <w:lvlText w:val="•"/>
      <w:lvlJc w:val="left"/>
      <w:pPr>
        <w:ind w:left="6205" w:hanging="824"/>
      </w:pPr>
      <w:rPr>
        <w:rFonts w:hint="default"/>
      </w:rPr>
    </w:lvl>
    <w:lvl w:ilvl="8">
      <w:numFmt w:val="bullet"/>
      <w:lvlText w:val="•"/>
      <w:lvlJc w:val="left"/>
      <w:pPr>
        <w:ind w:left="7130" w:hanging="824"/>
      </w:pPr>
      <w:rPr>
        <w:rFonts w:hint="default"/>
      </w:rPr>
    </w:lvl>
  </w:abstractNum>
  <w:abstractNum w:abstractNumId="6" w15:restartNumberingAfterBreak="0">
    <w:nsid w:val="0ACB374B"/>
    <w:multiLevelType w:val="multilevel"/>
    <w:tmpl w:val="5856507A"/>
    <w:lvl w:ilvl="0">
      <w:start w:val="3"/>
      <w:numFmt w:val="decimal"/>
      <w:lvlText w:val="%1"/>
      <w:lvlJc w:val="left"/>
      <w:pPr>
        <w:ind w:left="763" w:hanging="531"/>
      </w:pPr>
      <w:rPr>
        <w:rFonts w:hint="default"/>
      </w:rPr>
    </w:lvl>
    <w:lvl w:ilvl="1">
      <w:start w:val="1"/>
      <w:numFmt w:val="decimal"/>
      <w:lvlText w:val="%1.%2"/>
      <w:lvlJc w:val="left"/>
      <w:pPr>
        <w:ind w:left="763" w:hanging="531"/>
      </w:pPr>
      <w:rPr>
        <w:rFonts w:ascii="Times New Roman" w:eastAsia="Times New Roman" w:hAnsi="Times New Roman" w:cs="Times New Roman" w:hint="default"/>
        <w:spacing w:val="-2"/>
        <w:w w:val="109"/>
        <w:sz w:val="19"/>
        <w:szCs w:val="19"/>
      </w:rPr>
    </w:lvl>
    <w:lvl w:ilvl="2">
      <w:start w:val="1"/>
      <w:numFmt w:val="decimal"/>
      <w:lvlText w:val="%1.%2.%3."/>
      <w:lvlJc w:val="left"/>
      <w:pPr>
        <w:ind w:left="1382" w:hanging="620"/>
      </w:pPr>
      <w:rPr>
        <w:rFonts w:ascii="Times New Roman" w:eastAsia="Times New Roman" w:hAnsi="Times New Roman" w:cs="Times New Roman" w:hint="default"/>
        <w:w w:val="113"/>
        <w:sz w:val="20"/>
        <w:szCs w:val="20"/>
      </w:rPr>
    </w:lvl>
    <w:lvl w:ilvl="3">
      <w:numFmt w:val="bullet"/>
      <w:lvlText w:val="•"/>
      <w:lvlJc w:val="left"/>
      <w:pPr>
        <w:ind w:left="3068" w:hanging="620"/>
      </w:pPr>
      <w:rPr>
        <w:rFonts w:hint="default"/>
      </w:rPr>
    </w:lvl>
    <w:lvl w:ilvl="4">
      <w:numFmt w:val="bullet"/>
      <w:lvlText w:val="•"/>
      <w:lvlJc w:val="left"/>
      <w:pPr>
        <w:ind w:left="3913" w:hanging="620"/>
      </w:pPr>
      <w:rPr>
        <w:rFonts w:hint="default"/>
      </w:rPr>
    </w:lvl>
    <w:lvl w:ilvl="5">
      <w:numFmt w:val="bullet"/>
      <w:lvlText w:val="•"/>
      <w:lvlJc w:val="left"/>
      <w:pPr>
        <w:ind w:left="4757" w:hanging="620"/>
      </w:pPr>
      <w:rPr>
        <w:rFonts w:hint="default"/>
      </w:rPr>
    </w:lvl>
    <w:lvl w:ilvl="6">
      <w:numFmt w:val="bullet"/>
      <w:lvlText w:val="•"/>
      <w:lvlJc w:val="left"/>
      <w:pPr>
        <w:ind w:left="5602" w:hanging="620"/>
      </w:pPr>
      <w:rPr>
        <w:rFonts w:hint="default"/>
      </w:rPr>
    </w:lvl>
    <w:lvl w:ilvl="7">
      <w:numFmt w:val="bullet"/>
      <w:lvlText w:val="•"/>
      <w:lvlJc w:val="left"/>
      <w:pPr>
        <w:ind w:left="6446" w:hanging="620"/>
      </w:pPr>
      <w:rPr>
        <w:rFonts w:hint="default"/>
      </w:rPr>
    </w:lvl>
    <w:lvl w:ilvl="8">
      <w:numFmt w:val="bullet"/>
      <w:lvlText w:val="•"/>
      <w:lvlJc w:val="left"/>
      <w:pPr>
        <w:ind w:left="7291" w:hanging="620"/>
      </w:pPr>
      <w:rPr>
        <w:rFonts w:hint="default"/>
      </w:rPr>
    </w:lvl>
  </w:abstractNum>
  <w:abstractNum w:abstractNumId="7" w15:restartNumberingAfterBreak="0">
    <w:nsid w:val="126E2E4D"/>
    <w:multiLevelType w:val="hybridMultilevel"/>
    <w:tmpl w:val="F1DE7588"/>
    <w:lvl w:ilvl="0" w:tplc="579212AC">
      <w:start w:val="1"/>
      <w:numFmt w:val="decimal"/>
      <w:lvlText w:val="%1."/>
      <w:lvlJc w:val="left"/>
      <w:pPr>
        <w:ind w:left="763" w:hanging="532"/>
      </w:pPr>
      <w:rPr>
        <w:rFonts w:ascii="Times New Roman" w:eastAsia="Times New Roman" w:hAnsi="Times New Roman" w:cs="Times New Roman" w:hint="default"/>
        <w:w w:val="114"/>
        <w:sz w:val="20"/>
        <w:szCs w:val="20"/>
      </w:rPr>
    </w:lvl>
    <w:lvl w:ilvl="1" w:tplc="A9A6DF34">
      <w:start w:val="1"/>
      <w:numFmt w:val="lowerRoman"/>
      <w:lvlText w:val="(%2)"/>
      <w:lvlJc w:val="left"/>
      <w:pPr>
        <w:ind w:left="1564" w:hanging="667"/>
      </w:pPr>
      <w:rPr>
        <w:rFonts w:ascii="Times New Roman" w:eastAsia="Times New Roman" w:hAnsi="Times New Roman" w:cs="Times New Roman" w:hint="default"/>
        <w:spacing w:val="0"/>
        <w:w w:val="79"/>
        <w:sz w:val="19"/>
        <w:szCs w:val="19"/>
      </w:rPr>
    </w:lvl>
    <w:lvl w:ilvl="2" w:tplc="587267DE">
      <w:numFmt w:val="bullet"/>
      <w:lvlText w:val="•"/>
      <w:lvlJc w:val="left"/>
      <w:pPr>
        <w:ind w:left="2384" w:hanging="667"/>
      </w:pPr>
      <w:rPr>
        <w:rFonts w:hint="default"/>
      </w:rPr>
    </w:lvl>
    <w:lvl w:ilvl="3" w:tplc="0EDED462">
      <w:numFmt w:val="bullet"/>
      <w:lvlText w:val="•"/>
      <w:lvlJc w:val="left"/>
      <w:pPr>
        <w:ind w:left="3208" w:hanging="667"/>
      </w:pPr>
      <w:rPr>
        <w:rFonts w:hint="default"/>
      </w:rPr>
    </w:lvl>
    <w:lvl w:ilvl="4" w:tplc="3A7C1EAC">
      <w:numFmt w:val="bullet"/>
      <w:lvlText w:val="•"/>
      <w:lvlJc w:val="left"/>
      <w:pPr>
        <w:ind w:left="4033" w:hanging="667"/>
      </w:pPr>
      <w:rPr>
        <w:rFonts w:hint="default"/>
      </w:rPr>
    </w:lvl>
    <w:lvl w:ilvl="5" w:tplc="2D2C6190">
      <w:numFmt w:val="bullet"/>
      <w:lvlText w:val="•"/>
      <w:lvlJc w:val="left"/>
      <w:pPr>
        <w:ind w:left="4857" w:hanging="667"/>
      </w:pPr>
      <w:rPr>
        <w:rFonts w:hint="default"/>
      </w:rPr>
    </w:lvl>
    <w:lvl w:ilvl="6" w:tplc="35102A78">
      <w:numFmt w:val="bullet"/>
      <w:lvlText w:val="•"/>
      <w:lvlJc w:val="left"/>
      <w:pPr>
        <w:ind w:left="5682" w:hanging="667"/>
      </w:pPr>
      <w:rPr>
        <w:rFonts w:hint="default"/>
      </w:rPr>
    </w:lvl>
    <w:lvl w:ilvl="7" w:tplc="C09A645C">
      <w:numFmt w:val="bullet"/>
      <w:lvlText w:val="•"/>
      <w:lvlJc w:val="left"/>
      <w:pPr>
        <w:ind w:left="6506" w:hanging="667"/>
      </w:pPr>
      <w:rPr>
        <w:rFonts w:hint="default"/>
      </w:rPr>
    </w:lvl>
    <w:lvl w:ilvl="8" w:tplc="8DB25902">
      <w:numFmt w:val="bullet"/>
      <w:lvlText w:val="•"/>
      <w:lvlJc w:val="left"/>
      <w:pPr>
        <w:ind w:left="7331" w:hanging="667"/>
      </w:pPr>
      <w:rPr>
        <w:rFonts w:hint="default"/>
      </w:rPr>
    </w:lvl>
  </w:abstractNum>
  <w:abstractNum w:abstractNumId="8" w15:restartNumberingAfterBreak="0">
    <w:nsid w:val="12EC1DE4"/>
    <w:multiLevelType w:val="multilevel"/>
    <w:tmpl w:val="B734B988"/>
    <w:lvl w:ilvl="0">
      <w:start w:val="14"/>
      <w:numFmt w:val="decimal"/>
      <w:lvlText w:val="%1"/>
      <w:lvlJc w:val="left"/>
      <w:pPr>
        <w:ind w:left="1720" w:hanging="677"/>
      </w:pPr>
      <w:rPr>
        <w:rFonts w:hint="default"/>
      </w:rPr>
    </w:lvl>
    <w:lvl w:ilvl="1">
      <w:start w:val="5"/>
      <w:numFmt w:val="decimal"/>
      <w:lvlText w:val="%1.%2"/>
      <w:lvlJc w:val="left"/>
      <w:pPr>
        <w:ind w:left="1720" w:hanging="677"/>
      </w:pPr>
      <w:rPr>
        <w:rFonts w:hint="default"/>
      </w:rPr>
    </w:lvl>
    <w:lvl w:ilvl="2">
      <w:start w:val="1"/>
      <w:numFmt w:val="decimal"/>
      <w:lvlText w:val="%1.%2.%3."/>
      <w:lvlJc w:val="left"/>
      <w:pPr>
        <w:ind w:left="1720" w:hanging="677"/>
      </w:pPr>
      <w:rPr>
        <w:rFonts w:ascii="Times New Roman" w:eastAsia="Times New Roman" w:hAnsi="Times New Roman" w:cs="Times New Roman" w:hint="default"/>
        <w:spacing w:val="-2"/>
        <w:w w:val="109"/>
        <w:sz w:val="19"/>
        <w:szCs w:val="19"/>
      </w:rPr>
    </w:lvl>
    <w:lvl w:ilvl="3">
      <w:numFmt w:val="bullet"/>
      <w:lvlText w:val="•"/>
      <w:lvlJc w:val="left"/>
      <w:pPr>
        <w:ind w:left="3898" w:hanging="677"/>
      </w:pPr>
      <w:rPr>
        <w:rFonts w:hint="default"/>
      </w:rPr>
    </w:lvl>
    <w:lvl w:ilvl="4">
      <w:numFmt w:val="bullet"/>
      <w:lvlText w:val="•"/>
      <w:lvlJc w:val="left"/>
      <w:pPr>
        <w:ind w:left="4624" w:hanging="677"/>
      </w:pPr>
      <w:rPr>
        <w:rFonts w:hint="default"/>
      </w:rPr>
    </w:lvl>
    <w:lvl w:ilvl="5">
      <w:numFmt w:val="bullet"/>
      <w:lvlText w:val="•"/>
      <w:lvlJc w:val="left"/>
      <w:pPr>
        <w:ind w:left="5350" w:hanging="677"/>
      </w:pPr>
      <w:rPr>
        <w:rFonts w:hint="default"/>
      </w:rPr>
    </w:lvl>
    <w:lvl w:ilvl="6">
      <w:numFmt w:val="bullet"/>
      <w:lvlText w:val="•"/>
      <w:lvlJc w:val="left"/>
      <w:pPr>
        <w:ind w:left="6076" w:hanging="677"/>
      </w:pPr>
      <w:rPr>
        <w:rFonts w:hint="default"/>
      </w:rPr>
    </w:lvl>
    <w:lvl w:ilvl="7">
      <w:numFmt w:val="bullet"/>
      <w:lvlText w:val="•"/>
      <w:lvlJc w:val="left"/>
      <w:pPr>
        <w:ind w:left="6802" w:hanging="677"/>
      </w:pPr>
      <w:rPr>
        <w:rFonts w:hint="default"/>
      </w:rPr>
    </w:lvl>
    <w:lvl w:ilvl="8">
      <w:numFmt w:val="bullet"/>
      <w:lvlText w:val="•"/>
      <w:lvlJc w:val="left"/>
      <w:pPr>
        <w:ind w:left="7528" w:hanging="677"/>
      </w:pPr>
      <w:rPr>
        <w:rFonts w:hint="default"/>
      </w:rPr>
    </w:lvl>
  </w:abstractNum>
  <w:abstractNum w:abstractNumId="9" w15:restartNumberingAfterBreak="0">
    <w:nsid w:val="13972FB8"/>
    <w:multiLevelType w:val="multilevel"/>
    <w:tmpl w:val="421A5CB0"/>
    <w:lvl w:ilvl="0">
      <w:start w:val="10"/>
      <w:numFmt w:val="decimal"/>
      <w:lvlText w:val="%1"/>
      <w:lvlJc w:val="left"/>
      <w:pPr>
        <w:ind w:left="761" w:hanging="530"/>
      </w:pPr>
      <w:rPr>
        <w:rFonts w:hint="default"/>
      </w:rPr>
    </w:lvl>
    <w:lvl w:ilvl="1">
      <w:start w:val="4"/>
      <w:numFmt w:val="decimal"/>
      <w:lvlText w:val="%1.%2."/>
      <w:lvlJc w:val="left"/>
      <w:pPr>
        <w:ind w:left="761" w:hanging="530"/>
      </w:pPr>
      <w:rPr>
        <w:rFonts w:ascii="Times New Roman" w:eastAsia="Times New Roman" w:hAnsi="Times New Roman" w:cs="Times New Roman" w:hint="default"/>
        <w:spacing w:val="-2"/>
        <w:w w:val="109"/>
        <w:sz w:val="19"/>
        <w:szCs w:val="19"/>
      </w:rPr>
    </w:lvl>
    <w:lvl w:ilvl="2">
      <w:start w:val="1"/>
      <w:numFmt w:val="decimal"/>
      <w:lvlText w:val="%1.%2.%3."/>
      <w:lvlJc w:val="left"/>
      <w:pPr>
        <w:ind w:left="909" w:hanging="677"/>
      </w:pPr>
      <w:rPr>
        <w:rFonts w:ascii="Times New Roman" w:eastAsia="Times New Roman" w:hAnsi="Times New Roman" w:cs="Times New Roman" w:hint="default"/>
        <w:spacing w:val="-2"/>
        <w:w w:val="109"/>
        <w:sz w:val="19"/>
        <w:szCs w:val="19"/>
      </w:rPr>
    </w:lvl>
    <w:lvl w:ilvl="3">
      <w:numFmt w:val="bullet"/>
      <w:lvlText w:val="•"/>
      <w:lvlJc w:val="left"/>
      <w:pPr>
        <w:ind w:left="2695" w:hanging="677"/>
      </w:pPr>
      <w:rPr>
        <w:rFonts w:hint="default"/>
      </w:rPr>
    </w:lvl>
    <w:lvl w:ilvl="4">
      <w:numFmt w:val="bullet"/>
      <w:lvlText w:val="•"/>
      <w:lvlJc w:val="left"/>
      <w:pPr>
        <w:ind w:left="3593" w:hanging="677"/>
      </w:pPr>
      <w:rPr>
        <w:rFonts w:hint="default"/>
      </w:rPr>
    </w:lvl>
    <w:lvl w:ilvl="5">
      <w:numFmt w:val="bullet"/>
      <w:lvlText w:val="•"/>
      <w:lvlJc w:val="left"/>
      <w:pPr>
        <w:ind w:left="4491" w:hanging="677"/>
      </w:pPr>
      <w:rPr>
        <w:rFonts w:hint="default"/>
      </w:rPr>
    </w:lvl>
    <w:lvl w:ilvl="6">
      <w:numFmt w:val="bullet"/>
      <w:lvlText w:val="•"/>
      <w:lvlJc w:val="left"/>
      <w:pPr>
        <w:ind w:left="5388" w:hanging="677"/>
      </w:pPr>
      <w:rPr>
        <w:rFonts w:hint="default"/>
      </w:rPr>
    </w:lvl>
    <w:lvl w:ilvl="7">
      <w:numFmt w:val="bullet"/>
      <w:lvlText w:val="•"/>
      <w:lvlJc w:val="left"/>
      <w:pPr>
        <w:ind w:left="6286" w:hanging="677"/>
      </w:pPr>
      <w:rPr>
        <w:rFonts w:hint="default"/>
      </w:rPr>
    </w:lvl>
    <w:lvl w:ilvl="8">
      <w:numFmt w:val="bullet"/>
      <w:lvlText w:val="•"/>
      <w:lvlJc w:val="left"/>
      <w:pPr>
        <w:ind w:left="7184" w:hanging="677"/>
      </w:pPr>
      <w:rPr>
        <w:rFonts w:hint="default"/>
      </w:rPr>
    </w:lvl>
  </w:abstractNum>
  <w:abstractNum w:abstractNumId="10" w15:restartNumberingAfterBreak="0">
    <w:nsid w:val="16125A81"/>
    <w:multiLevelType w:val="hybridMultilevel"/>
    <w:tmpl w:val="AD563690"/>
    <w:lvl w:ilvl="0" w:tplc="993C3244">
      <w:start w:val="1"/>
      <w:numFmt w:val="lowerRoman"/>
      <w:lvlText w:val="(%1)"/>
      <w:lvlJc w:val="left"/>
      <w:pPr>
        <w:ind w:left="1248" w:hanging="677"/>
      </w:pPr>
      <w:rPr>
        <w:rFonts w:ascii="Times New Roman" w:eastAsia="Times New Roman" w:hAnsi="Times New Roman" w:cs="Times New Roman" w:hint="default"/>
        <w:spacing w:val="-1"/>
        <w:w w:val="81"/>
        <w:sz w:val="20"/>
        <w:szCs w:val="20"/>
      </w:rPr>
    </w:lvl>
    <w:lvl w:ilvl="1" w:tplc="AD66C8FA">
      <w:numFmt w:val="bullet"/>
      <w:lvlText w:val="•"/>
      <w:lvlJc w:val="left"/>
      <w:pPr>
        <w:ind w:left="2014" w:hanging="677"/>
      </w:pPr>
      <w:rPr>
        <w:rFonts w:hint="default"/>
      </w:rPr>
    </w:lvl>
    <w:lvl w:ilvl="2" w:tplc="CC5C948C">
      <w:numFmt w:val="bullet"/>
      <w:lvlText w:val="•"/>
      <w:lvlJc w:val="left"/>
      <w:pPr>
        <w:ind w:left="2788" w:hanging="677"/>
      </w:pPr>
      <w:rPr>
        <w:rFonts w:hint="default"/>
      </w:rPr>
    </w:lvl>
    <w:lvl w:ilvl="3" w:tplc="54C6914C">
      <w:numFmt w:val="bullet"/>
      <w:lvlText w:val="•"/>
      <w:lvlJc w:val="left"/>
      <w:pPr>
        <w:ind w:left="3562" w:hanging="677"/>
      </w:pPr>
      <w:rPr>
        <w:rFonts w:hint="default"/>
      </w:rPr>
    </w:lvl>
    <w:lvl w:ilvl="4" w:tplc="9F8A0B28">
      <w:numFmt w:val="bullet"/>
      <w:lvlText w:val="•"/>
      <w:lvlJc w:val="left"/>
      <w:pPr>
        <w:ind w:left="4336" w:hanging="677"/>
      </w:pPr>
      <w:rPr>
        <w:rFonts w:hint="default"/>
      </w:rPr>
    </w:lvl>
    <w:lvl w:ilvl="5" w:tplc="6748B5BC">
      <w:numFmt w:val="bullet"/>
      <w:lvlText w:val="•"/>
      <w:lvlJc w:val="left"/>
      <w:pPr>
        <w:ind w:left="5110" w:hanging="677"/>
      </w:pPr>
      <w:rPr>
        <w:rFonts w:hint="default"/>
      </w:rPr>
    </w:lvl>
    <w:lvl w:ilvl="6" w:tplc="70AE2FDC">
      <w:numFmt w:val="bullet"/>
      <w:lvlText w:val="•"/>
      <w:lvlJc w:val="left"/>
      <w:pPr>
        <w:ind w:left="5884" w:hanging="677"/>
      </w:pPr>
      <w:rPr>
        <w:rFonts w:hint="default"/>
      </w:rPr>
    </w:lvl>
    <w:lvl w:ilvl="7" w:tplc="5186F866">
      <w:numFmt w:val="bullet"/>
      <w:lvlText w:val="•"/>
      <w:lvlJc w:val="left"/>
      <w:pPr>
        <w:ind w:left="6658" w:hanging="677"/>
      </w:pPr>
      <w:rPr>
        <w:rFonts w:hint="default"/>
      </w:rPr>
    </w:lvl>
    <w:lvl w:ilvl="8" w:tplc="E27EA1F0">
      <w:numFmt w:val="bullet"/>
      <w:lvlText w:val="•"/>
      <w:lvlJc w:val="left"/>
      <w:pPr>
        <w:ind w:left="7432" w:hanging="677"/>
      </w:pPr>
      <w:rPr>
        <w:rFonts w:hint="default"/>
      </w:rPr>
    </w:lvl>
  </w:abstractNum>
  <w:abstractNum w:abstractNumId="11" w15:restartNumberingAfterBreak="0">
    <w:nsid w:val="193B1266"/>
    <w:multiLevelType w:val="multilevel"/>
    <w:tmpl w:val="54F6F438"/>
    <w:lvl w:ilvl="0">
      <w:start w:val="5"/>
      <w:numFmt w:val="decimal"/>
      <w:lvlText w:val="%1"/>
      <w:lvlJc w:val="left"/>
      <w:pPr>
        <w:ind w:left="1382" w:hanging="749"/>
      </w:pPr>
      <w:rPr>
        <w:rFonts w:hint="default"/>
      </w:rPr>
    </w:lvl>
    <w:lvl w:ilvl="1">
      <w:start w:val="1"/>
      <w:numFmt w:val="decimal"/>
      <w:lvlText w:val="%1.%2"/>
      <w:lvlJc w:val="left"/>
      <w:pPr>
        <w:ind w:left="1382" w:hanging="749"/>
      </w:pPr>
      <w:rPr>
        <w:rFonts w:hint="default"/>
      </w:rPr>
    </w:lvl>
    <w:lvl w:ilvl="2">
      <w:start w:val="1"/>
      <w:numFmt w:val="decimal"/>
      <w:lvlText w:val="%1.%2.%3."/>
      <w:lvlJc w:val="left"/>
      <w:pPr>
        <w:ind w:left="1382" w:hanging="749"/>
      </w:pPr>
      <w:rPr>
        <w:rFonts w:ascii="Times New Roman" w:eastAsia="Times New Roman" w:hAnsi="Times New Roman" w:cs="Times New Roman" w:hint="default"/>
        <w:spacing w:val="-2"/>
        <w:w w:val="109"/>
        <w:sz w:val="19"/>
        <w:szCs w:val="19"/>
      </w:rPr>
    </w:lvl>
    <w:lvl w:ilvl="3">
      <w:numFmt w:val="bullet"/>
      <w:lvlText w:val="•"/>
      <w:lvlJc w:val="left"/>
      <w:pPr>
        <w:ind w:left="3317" w:hanging="749"/>
      </w:pPr>
      <w:rPr>
        <w:rFonts w:hint="default"/>
      </w:rPr>
    </w:lvl>
    <w:lvl w:ilvl="4">
      <w:numFmt w:val="bullet"/>
      <w:lvlText w:val="•"/>
      <w:lvlJc w:val="left"/>
      <w:pPr>
        <w:ind w:left="4126" w:hanging="749"/>
      </w:pPr>
      <w:rPr>
        <w:rFonts w:hint="default"/>
      </w:rPr>
    </w:lvl>
    <w:lvl w:ilvl="5">
      <w:numFmt w:val="bullet"/>
      <w:lvlText w:val="•"/>
      <w:lvlJc w:val="left"/>
      <w:pPr>
        <w:ind w:left="4935" w:hanging="749"/>
      </w:pPr>
      <w:rPr>
        <w:rFonts w:hint="default"/>
      </w:rPr>
    </w:lvl>
    <w:lvl w:ilvl="6">
      <w:numFmt w:val="bullet"/>
      <w:lvlText w:val="•"/>
      <w:lvlJc w:val="left"/>
      <w:pPr>
        <w:ind w:left="5744" w:hanging="749"/>
      </w:pPr>
      <w:rPr>
        <w:rFonts w:hint="default"/>
      </w:rPr>
    </w:lvl>
    <w:lvl w:ilvl="7">
      <w:numFmt w:val="bullet"/>
      <w:lvlText w:val="•"/>
      <w:lvlJc w:val="left"/>
      <w:pPr>
        <w:ind w:left="6553" w:hanging="749"/>
      </w:pPr>
      <w:rPr>
        <w:rFonts w:hint="default"/>
      </w:rPr>
    </w:lvl>
    <w:lvl w:ilvl="8">
      <w:numFmt w:val="bullet"/>
      <w:lvlText w:val="•"/>
      <w:lvlJc w:val="left"/>
      <w:pPr>
        <w:ind w:left="7362" w:hanging="749"/>
      </w:pPr>
      <w:rPr>
        <w:rFonts w:hint="default"/>
      </w:rPr>
    </w:lvl>
  </w:abstractNum>
  <w:abstractNum w:abstractNumId="12" w15:restartNumberingAfterBreak="0">
    <w:nsid w:val="1C73142B"/>
    <w:multiLevelType w:val="multilevel"/>
    <w:tmpl w:val="A318759C"/>
    <w:lvl w:ilvl="0">
      <w:start w:val="5"/>
      <w:numFmt w:val="decimal"/>
      <w:lvlText w:val="%1"/>
      <w:lvlJc w:val="left"/>
      <w:pPr>
        <w:ind w:left="1432" w:hanging="799"/>
      </w:pPr>
      <w:rPr>
        <w:rFonts w:hint="default"/>
      </w:rPr>
    </w:lvl>
    <w:lvl w:ilvl="1">
      <w:start w:val="4"/>
      <w:numFmt w:val="decimal"/>
      <w:lvlText w:val="%1.%2"/>
      <w:lvlJc w:val="left"/>
      <w:pPr>
        <w:ind w:left="1432" w:hanging="799"/>
      </w:pPr>
      <w:rPr>
        <w:rFonts w:hint="default"/>
      </w:rPr>
    </w:lvl>
    <w:lvl w:ilvl="2">
      <w:start w:val="1"/>
      <w:numFmt w:val="decimal"/>
      <w:lvlText w:val="%1.%2.%3."/>
      <w:lvlJc w:val="left"/>
      <w:pPr>
        <w:ind w:left="1432" w:hanging="799"/>
      </w:pPr>
      <w:rPr>
        <w:rFonts w:ascii="Times New Roman" w:eastAsia="Times New Roman" w:hAnsi="Times New Roman" w:cs="Times New Roman" w:hint="default"/>
        <w:spacing w:val="-2"/>
        <w:w w:val="109"/>
        <w:sz w:val="19"/>
        <w:szCs w:val="19"/>
      </w:rPr>
    </w:lvl>
    <w:lvl w:ilvl="3">
      <w:numFmt w:val="bullet"/>
      <w:lvlText w:val="•"/>
      <w:lvlJc w:val="left"/>
      <w:pPr>
        <w:ind w:left="3702" w:hanging="799"/>
      </w:pPr>
      <w:rPr>
        <w:rFonts w:hint="default"/>
      </w:rPr>
    </w:lvl>
    <w:lvl w:ilvl="4">
      <w:numFmt w:val="bullet"/>
      <w:lvlText w:val="•"/>
      <w:lvlJc w:val="left"/>
      <w:pPr>
        <w:ind w:left="4456" w:hanging="799"/>
      </w:pPr>
      <w:rPr>
        <w:rFonts w:hint="default"/>
      </w:rPr>
    </w:lvl>
    <w:lvl w:ilvl="5">
      <w:numFmt w:val="bullet"/>
      <w:lvlText w:val="•"/>
      <w:lvlJc w:val="left"/>
      <w:pPr>
        <w:ind w:left="5210" w:hanging="799"/>
      </w:pPr>
      <w:rPr>
        <w:rFonts w:hint="default"/>
      </w:rPr>
    </w:lvl>
    <w:lvl w:ilvl="6">
      <w:numFmt w:val="bullet"/>
      <w:lvlText w:val="•"/>
      <w:lvlJc w:val="left"/>
      <w:pPr>
        <w:ind w:left="5964" w:hanging="799"/>
      </w:pPr>
      <w:rPr>
        <w:rFonts w:hint="default"/>
      </w:rPr>
    </w:lvl>
    <w:lvl w:ilvl="7">
      <w:numFmt w:val="bullet"/>
      <w:lvlText w:val="•"/>
      <w:lvlJc w:val="left"/>
      <w:pPr>
        <w:ind w:left="6718" w:hanging="799"/>
      </w:pPr>
      <w:rPr>
        <w:rFonts w:hint="default"/>
      </w:rPr>
    </w:lvl>
    <w:lvl w:ilvl="8">
      <w:numFmt w:val="bullet"/>
      <w:lvlText w:val="•"/>
      <w:lvlJc w:val="left"/>
      <w:pPr>
        <w:ind w:left="7472" w:hanging="799"/>
      </w:pPr>
      <w:rPr>
        <w:rFonts w:hint="default"/>
      </w:rPr>
    </w:lvl>
  </w:abstractNum>
  <w:abstractNum w:abstractNumId="13" w15:restartNumberingAfterBreak="0">
    <w:nsid w:val="1C802090"/>
    <w:multiLevelType w:val="multilevel"/>
    <w:tmpl w:val="7F64901C"/>
    <w:lvl w:ilvl="0">
      <w:start w:val="10"/>
      <w:numFmt w:val="decimal"/>
      <w:lvlText w:val="%1"/>
      <w:lvlJc w:val="left"/>
      <w:pPr>
        <w:ind w:left="909" w:hanging="677"/>
      </w:pPr>
      <w:rPr>
        <w:rFonts w:hint="default"/>
      </w:rPr>
    </w:lvl>
    <w:lvl w:ilvl="1">
      <w:start w:val="2"/>
      <w:numFmt w:val="decimal"/>
      <w:lvlText w:val="%1.%2"/>
      <w:lvlJc w:val="left"/>
      <w:pPr>
        <w:ind w:left="909" w:hanging="677"/>
      </w:pPr>
      <w:rPr>
        <w:rFonts w:hint="default"/>
      </w:rPr>
    </w:lvl>
    <w:lvl w:ilvl="2">
      <w:start w:val="1"/>
      <w:numFmt w:val="decimal"/>
      <w:lvlText w:val="%1.%2.%3."/>
      <w:lvlJc w:val="left"/>
      <w:pPr>
        <w:ind w:left="909" w:hanging="677"/>
      </w:pPr>
      <w:rPr>
        <w:rFonts w:ascii="Times New Roman" w:eastAsia="Times New Roman" w:hAnsi="Times New Roman" w:cs="Times New Roman" w:hint="default"/>
        <w:spacing w:val="-2"/>
        <w:w w:val="109"/>
        <w:sz w:val="19"/>
        <w:szCs w:val="19"/>
      </w:rPr>
    </w:lvl>
    <w:lvl w:ilvl="3">
      <w:numFmt w:val="bullet"/>
      <w:lvlText w:val="•"/>
      <w:lvlJc w:val="left"/>
      <w:pPr>
        <w:ind w:left="3324" w:hanging="677"/>
      </w:pPr>
      <w:rPr>
        <w:rFonts w:hint="default"/>
      </w:rPr>
    </w:lvl>
    <w:lvl w:ilvl="4">
      <w:numFmt w:val="bullet"/>
      <w:lvlText w:val="•"/>
      <w:lvlJc w:val="left"/>
      <w:pPr>
        <w:ind w:left="4132" w:hanging="677"/>
      </w:pPr>
      <w:rPr>
        <w:rFonts w:hint="default"/>
      </w:rPr>
    </w:lvl>
    <w:lvl w:ilvl="5">
      <w:numFmt w:val="bullet"/>
      <w:lvlText w:val="•"/>
      <w:lvlJc w:val="left"/>
      <w:pPr>
        <w:ind w:left="4940" w:hanging="677"/>
      </w:pPr>
      <w:rPr>
        <w:rFonts w:hint="default"/>
      </w:rPr>
    </w:lvl>
    <w:lvl w:ilvl="6">
      <w:numFmt w:val="bullet"/>
      <w:lvlText w:val="•"/>
      <w:lvlJc w:val="left"/>
      <w:pPr>
        <w:ind w:left="5748" w:hanging="677"/>
      </w:pPr>
      <w:rPr>
        <w:rFonts w:hint="default"/>
      </w:rPr>
    </w:lvl>
    <w:lvl w:ilvl="7">
      <w:numFmt w:val="bullet"/>
      <w:lvlText w:val="•"/>
      <w:lvlJc w:val="left"/>
      <w:pPr>
        <w:ind w:left="6556" w:hanging="677"/>
      </w:pPr>
      <w:rPr>
        <w:rFonts w:hint="default"/>
      </w:rPr>
    </w:lvl>
    <w:lvl w:ilvl="8">
      <w:numFmt w:val="bullet"/>
      <w:lvlText w:val="•"/>
      <w:lvlJc w:val="left"/>
      <w:pPr>
        <w:ind w:left="7364" w:hanging="677"/>
      </w:pPr>
      <w:rPr>
        <w:rFonts w:hint="default"/>
      </w:rPr>
    </w:lvl>
  </w:abstractNum>
  <w:abstractNum w:abstractNumId="14" w15:restartNumberingAfterBreak="0">
    <w:nsid w:val="21F73385"/>
    <w:multiLevelType w:val="multilevel"/>
    <w:tmpl w:val="F5045A4C"/>
    <w:lvl w:ilvl="0">
      <w:start w:val="1"/>
      <w:numFmt w:val="decimal"/>
      <w:lvlText w:val="%1."/>
      <w:lvlJc w:val="left"/>
      <w:pPr>
        <w:ind w:left="570" w:hanging="339"/>
      </w:pPr>
      <w:rPr>
        <w:rFonts w:ascii="Times New Roman" w:eastAsia="Times New Roman" w:hAnsi="Times New Roman" w:cs="Times New Roman" w:hint="default"/>
        <w:w w:val="109"/>
        <w:sz w:val="19"/>
        <w:szCs w:val="19"/>
      </w:rPr>
    </w:lvl>
    <w:lvl w:ilvl="1">
      <w:start w:val="1"/>
      <w:numFmt w:val="decimal"/>
      <w:lvlText w:val="%1.%2."/>
      <w:lvlJc w:val="left"/>
      <w:pPr>
        <w:ind w:left="763" w:hanging="530"/>
      </w:pPr>
      <w:rPr>
        <w:rFonts w:ascii="Times New Roman" w:eastAsia="Times New Roman" w:hAnsi="Times New Roman" w:cs="Times New Roman" w:hint="default"/>
        <w:spacing w:val="-2"/>
        <w:w w:val="109"/>
        <w:sz w:val="19"/>
        <w:szCs w:val="19"/>
      </w:rPr>
    </w:lvl>
    <w:lvl w:ilvl="2">
      <w:numFmt w:val="bullet"/>
      <w:lvlText w:val="-"/>
      <w:lvlJc w:val="left"/>
      <w:pPr>
        <w:ind w:left="909" w:hanging="339"/>
      </w:pPr>
      <w:rPr>
        <w:rFonts w:ascii="Times New Roman" w:eastAsia="Times New Roman" w:hAnsi="Times New Roman" w:cs="Times New Roman" w:hint="default"/>
        <w:w w:val="99"/>
        <w:sz w:val="19"/>
        <w:szCs w:val="19"/>
      </w:rPr>
    </w:lvl>
    <w:lvl w:ilvl="3">
      <w:numFmt w:val="bullet"/>
      <w:lvlText w:val="•"/>
      <w:lvlJc w:val="left"/>
      <w:pPr>
        <w:ind w:left="1910" w:hanging="339"/>
      </w:pPr>
      <w:rPr>
        <w:rFonts w:hint="default"/>
      </w:rPr>
    </w:lvl>
    <w:lvl w:ilvl="4">
      <w:numFmt w:val="bullet"/>
      <w:lvlText w:val="•"/>
      <w:lvlJc w:val="left"/>
      <w:pPr>
        <w:ind w:left="2920" w:hanging="339"/>
      </w:pPr>
      <w:rPr>
        <w:rFonts w:hint="default"/>
      </w:rPr>
    </w:lvl>
    <w:lvl w:ilvl="5">
      <w:numFmt w:val="bullet"/>
      <w:lvlText w:val="•"/>
      <w:lvlJc w:val="left"/>
      <w:pPr>
        <w:ind w:left="3930" w:hanging="339"/>
      </w:pPr>
      <w:rPr>
        <w:rFonts w:hint="default"/>
      </w:rPr>
    </w:lvl>
    <w:lvl w:ilvl="6">
      <w:numFmt w:val="bullet"/>
      <w:lvlText w:val="•"/>
      <w:lvlJc w:val="left"/>
      <w:pPr>
        <w:ind w:left="4940" w:hanging="339"/>
      </w:pPr>
      <w:rPr>
        <w:rFonts w:hint="default"/>
      </w:rPr>
    </w:lvl>
    <w:lvl w:ilvl="7">
      <w:numFmt w:val="bullet"/>
      <w:lvlText w:val="•"/>
      <w:lvlJc w:val="left"/>
      <w:pPr>
        <w:ind w:left="5950" w:hanging="339"/>
      </w:pPr>
      <w:rPr>
        <w:rFonts w:hint="default"/>
      </w:rPr>
    </w:lvl>
    <w:lvl w:ilvl="8">
      <w:numFmt w:val="bullet"/>
      <w:lvlText w:val="•"/>
      <w:lvlJc w:val="left"/>
      <w:pPr>
        <w:ind w:left="6960" w:hanging="339"/>
      </w:pPr>
      <w:rPr>
        <w:rFonts w:hint="default"/>
      </w:rPr>
    </w:lvl>
  </w:abstractNum>
  <w:abstractNum w:abstractNumId="15" w15:restartNumberingAfterBreak="0">
    <w:nsid w:val="24D94E0F"/>
    <w:multiLevelType w:val="multilevel"/>
    <w:tmpl w:val="9A64767E"/>
    <w:lvl w:ilvl="0">
      <w:start w:val="5"/>
      <w:numFmt w:val="decimal"/>
      <w:lvlText w:val="%1"/>
      <w:lvlJc w:val="left"/>
      <w:pPr>
        <w:ind w:left="1432" w:hanging="799"/>
      </w:pPr>
      <w:rPr>
        <w:rFonts w:hint="default"/>
      </w:rPr>
    </w:lvl>
    <w:lvl w:ilvl="1">
      <w:start w:val="8"/>
      <w:numFmt w:val="decimal"/>
      <w:lvlText w:val="%1.%2"/>
      <w:lvlJc w:val="left"/>
      <w:pPr>
        <w:ind w:left="1432" w:hanging="799"/>
      </w:pPr>
      <w:rPr>
        <w:rFonts w:hint="default"/>
      </w:rPr>
    </w:lvl>
    <w:lvl w:ilvl="2">
      <w:start w:val="1"/>
      <w:numFmt w:val="decimal"/>
      <w:lvlText w:val="%1.%2.%3."/>
      <w:lvlJc w:val="left"/>
      <w:pPr>
        <w:ind w:left="1432" w:hanging="799"/>
      </w:pPr>
      <w:rPr>
        <w:rFonts w:ascii="Times New Roman" w:eastAsia="Times New Roman" w:hAnsi="Times New Roman" w:cs="Times New Roman" w:hint="default"/>
        <w:spacing w:val="-2"/>
        <w:w w:val="109"/>
        <w:sz w:val="19"/>
        <w:szCs w:val="19"/>
      </w:rPr>
    </w:lvl>
    <w:lvl w:ilvl="3">
      <w:numFmt w:val="bullet"/>
      <w:lvlText w:val="•"/>
      <w:lvlJc w:val="left"/>
      <w:pPr>
        <w:ind w:left="3702" w:hanging="799"/>
      </w:pPr>
      <w:rPr>
        <w:rFonts w:hint="default"/>
      </w:rPr>
    </w:lvl>
    <w:lvl w:ilvl="4">
      <w:numFmt w:val="bullet"/>
      <w:lvlText w:val="•"/>
      <w:lvlJc w:val="left"/>
      <w:pPr>
        <w:ind w:left="4456" w:hanging="799"/>
      </w:pPr>
      <w:rPr>
        <w:rFonts w:hint="default"/>
      </w:rPr>
    </w:lvl>
    <w:lvl w:ilvl="5">
      <w:numFmt w:val="bullet"/>
      <w:lvlText w:val="•"/>
      <w:lvlJc w:val="left"/>
      <w:pPr>
        <w:ind w:left="5210" w:hanging="799"/>
      </w:pPr>
      <w:rPr>
        <w:rFonts w:hint="default"/>
      </w:rPr>
    </w:lvl>
    <w:lvl w:ilvl="6">
      <w:numFmt w:val="bullet"/>
      <w:lvlText w:val="•"/>
      <w:lvlJc w:val="left"/>
      <w:pPr>
        <w:ind w:left="5964" w:hanging="799"/>
      </w:pPr>
      <w:rPr>
        <w:rFonts w:hint="default"/>
      </w:rPr>
    </w:lvl>
    <w:lvl w:ilvl="7">
      <w:numFmt w:val="bullet"/>
      <w:lvlText w:val="•"/>
      <w:lvlJc w:val="left"/>
      <w:pPr>
        <w:ind w:left="6718" w:hanging="799"/>
      </w:pPr>
      <w:rPr>
        <w:rFonts w:hint="default"/>
      </w:rPr>
    </w:lvl>
    <w:lvl w:ilvl="8">
      <w:numFmt w:val="bullet"/>
      <w:lvlText w:val="•"/>
      <w:lvlJc w:val="left"/>
      <w:pPr>
        <w:ind w:left="7472" w:hanging="799"/>
      </w:pPr>
      <w:rPr>
        <w:rFonts w:hint="default"/>
      </w:rPr>
    </w:lvl>
  </w:abstractNum>
  <w:abstractNum w:abstractNumId="16" w15:restartNumberingAfterBreak="0">
    <w:nsid w:val="27D07F56"/>
    <w:multiLevelType w:val="hybridMultilevel"/>
    <w:tmpl w:val="AE1E2FD6"/>
    <w:lvl w:ilvl="0" w:tplc="91B2F9F2">
      <w:start w:val="1"/>
      <w:numFmt w:val="decimal"/>
      <w:lvlText w:val="%1."/>
      <w:lvlJc w:val="left"/>
      <w:pPr>
        <w:ind w:left="763" w:hanging="531"/>
      </w:pPr>
      <w:rPr>
        <w:rFonts w:ascii="Times New Roman" w:eastAsia="Times New Roman" w:hAnsi="Times New Roman" w:cs="Times New Roman" w:hint="default"/>
        <w:spacing w:val="-4"/>
        <w:w w:val="120"/>
        <w:sz w:val="20"/>
        <w:szCs w:val="20"/>
      </w:rPr>
    </w:lvl>
    <w:lvl w:ilvl="1" w:tplc="595A3EE8">
      <w:numFmt w:val="bullet"/>
      <w:lvlText w:val="•"/>
      <w:lvlJc w:val="left"/>
      <w:pPr>
        <w:ind w:left="1582" w:hanging="531"/>
      </w:pPr>
      <w:rPr>
        <w:rFonts w:hint="default"/>
      </w:rPr>
    </w:lvl>
    <w:lvl w:ilvl="2" w:tplc="CB48460A">
      <w:numFmt w:val="bullet"/>
      <w:lvlText w:val="•"/>
      <w:lvlJc w:val="left"/>
      <w:pPr>
        <w:ind w:left="2404" w:hanging="531"/>
      </w:pPr>
      <w:rPr>
        <w:rFonts w:hint="default"/>
      </w:rPr>
    </w:lvl>
    <w:lvl w:ilvl="3" w:tplc="77428414">
      <w:numFmt w:val="bullet"/>
      <w:lvlText w:val="•"/>
      <w:lvlJc w:val="left"/>
      <w:pPr>
        <w:ind w:left="3226" w:hanging="531"/>
      </w:pPr>
      <w:rPr>
        <w:rFonts w:hint="default"/>
      </w:rPr>
    </w:lvl>
    <w:lvl w:ilvl="4" w:tplc="8E36441C">
      <w:numFmt w:val="bullet"/>
      <w:lvlText w:val="•"/>
      <w:lvlJc w:val="left"/>
      <w:pPr>
        <w:ind w:left="4048" w:hanging="531"/>
      </w:pPr>
      <w:rPr>
        <w:rFonts w:hint="default"/>
      </w:rPr>
    </w:lvl>
    <w:lvl w:ilvl="5" w:tplc="3CA4D364">
      <w:numFmt w:val="bullet"/>
      <w:lvlText w:val="•"/>
      <w:lvlJc w:val="left"/>
      <w:pPr>
        <w:ind w:left="4870" w:hanging="531"/>
      </w:pPr>
      <w:rPr>
        <w:rFonts w:hint="default"/>
      </w:rPr>
    </w:lvl>
    <w:lvl w:ilvl="6" w:tplc="3D3C94F2">
      <w:numFmt w:val="bullet"/>
      <w:lvlText w:val="•"/>
      <w:lvlJc w:val="left"/>
      <w:pPr>
        <w:ind w:left="5692" w:hanging="531"/>
      </w:pPr>
      <w:rPr>
        <w:rFonts w:hint="default"/>
      </w:rPr>
    </w:lvl>
    <w:lvl w:ilvl="7" w:tplc="A86807FC">
      <w:numFmt w:val="bullet"/>
      <w:lvlText w:val="•"/>
      <w:lvlJc w:val="left"/>
      <w:pPr>
        <w:ind w:left="6514" w:hanging="531"/>
      </w:pPr>
      <w:rPr>
        <w:rFonts w:hint="default"/>
      </w:rPr>
    </w:lvl>
    <w:lvl w:ilvl="8" w:tplc="94E0DEB6">
      <w:numFmt w:val="bullet"/>
      <w:lvlText w:val="•"/>
      <w:lvlJc w:val="left"/>
      <w:pPr>
        <w:ind w:left="7336" w:hanging="531"/>
      </w:pPr>
      <w:rPr>
        <w:rFonts w:hint="default"/>
      </w:rPr>
    </w:lvl>
  </w:abstractNum>
  <w:abstractNum w:abstractNumId="17" w15:restartNumberingAfterBreak="0">
    <w:nsid w:val="2E5F350B"/>
    <w:multiLevelType w:val="multilevel"/>
    <w:tmpl w:val="43F8D40E"/>
    <w:lvl w:ilvl="0">
      <w:start w:val="10"/>
      <w:numFmt w:val="decimal"/>
      <w:lvlText w:val="%1"/>
      <w:lvlJc w:val="left"/>
      <w:pPr>
        <w:ind w:left="761" w:hanging="530"/>
      </w:pPr>
      <w:rPr>
        <w:rFonts w:hint="default"/>
      </w:rPr>
    </w:lvl>
    <w:lvl w:ilvl="1">
      <w:start w:val="8"/>
      <w:numFmt w:val="decimal"/>
      <w:lvlText w:val="%1.%2."/>
      <w:lvlJc w:val="left"/>
      <w:pPr>
        <w:ind w:left="761" w:hanging="530"/>
      </w:pPr>
      <w:rPr>
        <w:rFonts w:ascii="Times New Roman" w:eastAsia="Times New Roman" w:hAnsi="Times New Roman" w:cs="Times New Roman" w:hint="default"/>
        <w:spacing w:val="-2"/>
        <w:w w:val="109"/>
        <w:sz w:val="19"/>
        <w:szCs w:val="19"/>
      </w:rPr>
    </w:lvl>
    <w:lvl w:ilvl="2">
      <w:start w:val="1"/>
      <w:numFmt w:val="decimal"/>
      <w:lvlText w:val="%1.%2.%3."/>
      <w:lvlJc w:val="left"/>
      <w:pPr>
        <w:ind w:left="763" w:hanging="662"/>
      </w:pPr>
      <w:rPr>
        <w:rFonts w:ascii="Times New Roman" w:eastAsia="Times New Roman" w:hAnsi="Times New Roman" w:cs="Times New Roman" w:hint="default"/>
        <w:spacing w:val="-2"/>
        <w:w w:val="109"/>
        <w:sz w:val="19"/>
        <w:szCs w:val="19"/>
      </w:rPr>
    </w:lvl>
    <w:lvl w:ilvl="3">
      <w:numFmt w:val="bullet"/>
      <w:lvlText w:val="•"/>
      <w:lvlJc w:val="left"/>
      <w:pPr>
        <w:ind w:left="3226" w:hanging="662"/>
      </w:pPr>
      <w:rPr>
        <w:rFonts w:hint="default"/>
      </w:rPr>
    </w:lvl>
    <w:lvl w:ilvl="4">
      <w:numFmt w:val="bullet"/>
      <w:lvlText w:val="•"/>
      <w:lvlJc w:val="left"/>
      <w:pPr>
        <w:ind w:left="4048" w:hanging="662"/>
      </w:pPr>
      <w:rPr>
        <w:rFonts w:hint="default"/>
      </w:rPr>
    </w:lvl>
    <w:lvl w:ilvl="5">
      <w:numFmt w:val="bullet"/>
      <w:lvlText w:val="•"/>
      <w:lvlJc w:val="left"/>
      <w:pPr>
        <w:ind w:left="4870" w:hanging="662"/>
      </w:pPr>
      <w:rPr>
        <w:rFonts w:hint="default"/>
      </w:rPr>
    </w:lvl>
    <w:lvl w:ilvl="6">
      <w:numFmt w:val="bullet"/>
      <w:lvlText w:val="•"/>
      <w:lvlJc w:val="left"/>
      <w:pPr>
        <w:ind w:left="5692" w:hanging="662"/>
      </w:pPr>
      <w:rPr>
        <w:rFonts w:hint="default"/>
      </w:rPr>
    </w:lvl>
    <w:lvl w:ilvl="7">
      <w:numFmt w:val="bullet"/>
      <w:lvlText w:val="•"/>
      <w:lvlJc w:val="left"/>
      <w:pPr>
        <w:ind w:left="6514" w:hanging="662"/>
      </w:pPr>
      <w:rPr>
        <w:rFonts w:hint="default"/>
      </w:rPr>
    </w:lvl>
    <w:lvl w:ilvl="8">
      <w:numFmt w:val="bullet"/>
      <w:lvlText w:val="•"/>
      <w:lvlJc w:val="left"/>
      <w:pPr>
        <w:ind w:left="7336" w:hanging="662"/>
      </w:pPr>
      <w:rPr>
        <w:rFonts w:hint="default"/>
      </w:rPr>
    </w:lvl>
  </w:abstractNum>
  <w:abstractNum w:abstractNumId="18" w15:restartNumberingAfterBreak="0">
    <w:nsid w:val="3D0C2B40"/>
    <w:multiLevelType w:val="hybridMultilevel"/>
    <w:tmpl w:val="C7208E1E"/>
    <w:lvl w:ilvl="0" w:tplc="7A14DB98">
      <w:start w:val="1"/>
      <w:numFmt w:val="decimal"/>
      <w:lvlText w:val="%1."/>
      <w:lvlJc w:val="left"/>
      <w:pPr>
        <w:ind w:left="570" w:hanging="339"/>
      </w:pPr>
      <w:rPr>
        <w:rFonts w:ascii="Times New Roman" w:eastAsia="Times New Roman" w:hAnsi="Times New Roman" w:cs="Times New Roman" w:hint="default"/>
        <w:w w:val="109"/>
        <w:sz w:val="19"/>
        <w:szCs w:val="19"/>
      </w:rPr>
    </w:lvl>
    <w:lvl w:ilvl="1" w:tplc="E242AEC0">
      <w:start w:val="1"/>
      <w:numFmt w:val="lowerRoman"/>
      <w:lvlText w:val="(%2)"/>
      <w:lvlJc w:val="left"/>
      <w:pPr>
        <w:ind w:left="1440" w:hanging="678"/>
      </w:pPr>
      <w:rPr>
        <w:rFonts w:ascii="Times New Roman" w:eastAsia="Times New Roman" w:hAnsi="Times New Roman" w:cs="Times New Roman" w:hint="default"/>
        <w:spacing w:val="-3"/>
        <w:w w:val="79"/>
        <w:sz w:val="19"/>
        <w:szCs w:val="19"/>
      </w:rPr>
    </w:lvl>
    <w:lvl w:ilvl="2" w:tplc="774885E2">
      <w:numFmt w:val="bullet"/>
      <w:lvlText w:val="•"/>
      <w:lvlJc w:val="left"/>
      <w:pPr>
        <w:ind w:left="2277" w:hanging="678"/>
      </w:pPr>
      <w:rPr>
        <w:rFonts w:hint="default"/>
      </w:rPr>
    </w:lvl>
    <w:lvl w:ilvl="3" w:tplc="B2F84620">
      <w:numFmt w:val="bullet"/>
      <w:lvlText w:val="•"/>
      <w:lvlJc w:val="left"/>
      <w:pPr>
        <w:ind w:left="3115" w:hanging="678"/>
      </w:pPr>
      <w:rPr>
        <w:rFonts w:hint="default"/>
      </w:rPr>
    </w:lvl>
    <w:lvl w:ilvl="4" w:tplc="92CE7274">
      <w:numFmt w:val="bullet"/>
      <w:lvlText w:val="•"/>
      <w:lvlJc w:val="left"/>
      <w:pPr>
        <w:ind w:left="3953" w:hanging="678"/>
      </w:pPr>
      <w:rPr>
        <w:rFonts w:hint="default"/>
      </w:rPr>
    </w:lvl>
    <w:lvl w:ilvl="5" w:tplc="29C27724">
      <w:numFmt w:val="bullet"/>
      <w:lvlText w:val="•"/>
      <w:lvlJc w:val="left"/>
      <w:pPr>
        <w:ind w:left="4791" w:hanging="678"/>
      </w:pPr>
      <w:rPr>
        <w:rFonts w:hint="default"/>
      </w:rPr>
    </w:lvl>
    <w:lvl w:ilvl="6" w:tplc="2C620DF2">
      <w:numFmt w:val="bullet"/>
      <w:lvlText w:val="•"/>
      <w:lvlJc w:val="left"/>
      <w:pPr>
        <w:ind w:left="5628" w:hanging="678"/>
      </w:pPr>
      <w:rPr>
        <w:rFonts w:hint="default"/>
      </w:rPr>
    </w:lvl>
    <w:lvl w:ilvl="7" w:tplc="7E982162">
      <w:numFmt w:val="bullet"/>
      <w:lvlText w:val="•"/>
      <w:lvlJc w:val="left"/>
      <w:pPr>
        <w:ind w:left="6466" w:hanging="678"/>
      </w:pPr>
      <w:rPr>
        <w:rFonts w:hint="default"/>
      </w:rPr>
    </w:lvl>
    <w:lvl w:ilvl="8" w:tplc="2CFAC27E">
      <w:numFmt w:val="bullet"/>
      <w:lvlText w:val="•"/>
      <w:lvlJc w:val="left"/>
      <w:pPr>
        <w:ind w:left="7304" w:hanging="678"/>
      </w:pPr>
      <w:rPr>
        <w:rFonts w:hint="default"/>
      </w:rPr>
    </w:lvl>
  </w:abstractNum>
  <w:abstractNum w:abstractNumId="19" w15:restartNumberingAfterBreak="0">
    <w:nsid w:val="47820320"/>
    <w:multiLevelType w:val="multilevel"/>
    <w:tmpl w:val="BFB069D6"/>
    <w:lvl w:ilvl="0">
      <w:start w:val="2"/>
      <w:numFmt w:val="decimal"/>
      <w:lvlText w:val="%1"/>
      <w:lvlJc w:val="left"/>
      <w:pPr>
        <w:ind w:left="897" w:hanging="666"/>
      </w:pPr>
      <w:rPr>
        <w:rFonts w:hint="default"/>
      </w:rPr>
    </w:lvl>
    <w:lvl w:ilvl="1">
      <w:start w:val="1"/>
      <w:numFmt w:val="decimal"/>
      <w:lvlText w:val="%1.%2"/>
      <w:lvlJc w:val="left"/>
      <w:pPr>
        <w:ind w:left="897" w:hanging="666"/>
      </w:pPr>
      <w:rPr>
        <w:rFonts w:ascii="Times New Roman" w:eastAsia="Times New Roman" w:hAnsi="Times New Roman" w:cs="Times New Roman" w:hint="default"/>
        <w:spacing w:val="-2"/>
        <w:w w:val="109"/>
        <w:sz w:val="19"/>
        <w:szCs w:val="19"/>
      </w:rPr>
    </w:lvl>
    <w:lvl w:ilvl="2">
      <w:numFmt w:val="bullet"/>
      <w:lvlText w:val="-"/>
      <w:lvlJc w:val="left"/>
      <w:pPr>
        <w:ind w:left="1296" w:hanging="398"/>
      </w:pPr>
      <w:rPr>
        <w:rFonts w:ascii="Times New Roman" w:eastAsia="Times New Roman" w:hAnsi="Times New Roman" w:cs="Times New Roman" w:hint="default"/>
        <w:w w:val="99"/>
        <w:sz w:val="19"/>
        <w:szCs w:val="19"/>
      </w:rPr>
    </w:lvl>
    <w:lvl w:ilvl="3">
      <w:numFmt w:val="bullet"/>
      <w:lvlText w:val="•"/>
      <w:lvlJc w:val="left"/>
      <w:pPr>
        <w:ind w:left="3006" w:hanging="398"/>
      </w:pPr>
      <w:rPr>
        <w:rFonts w:hint="default"/>
      </w:rPr>
    </w:lvl>
    <w:lvl w:ilvl="4">
      <w:numFmt w:val="bullet"/>
      <w:lvlText w:val="•"/>
      <w:lvlJc w:val="left"/>
      <w:pPr>
        <w:ind w:left="3860" w:hanging="398"/>
      </w:pPr>
      <w:rPr>
        <w:rFonts w:hint="default"/>
      </w:rPr>
    </w:lvl>
    <w:lvl w:ilvl="5">
      <w:numFmt w:val="bullet"/>
      <w:lvlText w:val="•"/>
      <w:lvlJc w:val="left"/>
      <w:pPr>
        <w:ind w:left="4713" w:hanging="398"/>
      </w:pPr>
      <w:rPr>
        <w:rFonts w:hint="default"/>
      </w:rPr>
    </w:lvl>
    <w:lvl w:ilvl="6">
      <w:numFmt w:val="bullet"/>
      <w:lvlText w:val="•"/>
      <w:lvlJc w:val="left"/>
      <w:pPr>
        <w:ind w:left="5566" w:hanging="398"/>
      </w:pPr>
      <w:rPr>
        <w:rFonts w:hint="default"/>
      </w:rPr>
    </w:lvl>
    <w:lvl w:ilvl="7">
      <w:numFmt w:val="bullet"/>
      <w:lvlText w:val="•"/>
      <w:lvlJc w:val="left"/>
      <w:pPr>
        <w:ind w:left="6420" w:hanging="398"/>
      </w:pPr>
      <w:rPr>
        <w:rFonts w:hint="default"/>
      </w:rPr>
    </w:lvl>
    <w:lvl w:ilvl="8">
      <w:numFmt w:val="bullet"/>
      <w:lvlText w:val="•"/>
      <w:lvlJc w:val="left"/>
      <w:pPr>
        <w:ind w:left="7273" w:hanging="398"/>
      </w:pPr>
      <w:rPr>
        <w:rFonts w:hint="default"/>
      </w:rPr>
    </w:lvl>
  </w:abstractNum>
  <w:abstractNum w:abstractNumId="20" w15:restartNumberingAfterBreak="0">
    <w:nsid w:val="48941DD4"/>
    <w:multiLevelType w:val="multilevel"/>
    <w:tmpl w:val="A2BA57A4"/>
    <w:lvl w:ilvl="0">
      <w:start w:val="10"/>
      <w:numFmt w:val="decimal"/>
      <w:lvlText w:val="%1"/>
      <w:lvlJc w:val="left"/>
      <w:pPr>
        <w:ind w:left="761" w:hanging="530"/>
      </w:pPr>
      <w:rPr>
        <w:rFonts w:hint="default"/>
      </w:rPr>
    </w:lvl>
    <w:lvl w:ilvl="1">
      <w:start w:val="3"/>
      <w:numFmt w:val="decimal"/>
      <w:lvlText w:val="%1.%2."/>
      <w:lvlJc w:val="left"/>
      <w:pPr>
        <w:ind w:left="761" w:hanging="530"/>
      </w:pPr>
      <w:rPr>
        <w:rFonts w:ascii="Times New Roman" w:eastAsia="Times New Roman" w:hAnsi="Times New Roman" w:cs="Times New Roman" w:hint="default"/>
        <w:spacing w:val="-2"/>
        <w:w w:val="109"/>
        <w:sz w:val="19"/>
        <w:szCs w:val="19"/>
      </w:rPr>
    </w:lvl>
    <w:lvl w:ilvl="2">
      <w:start w:val="1"/>
      <w:numFmt w:val="decimal"/>
      <w:lvlText w:val="%1.%2.%3."/>
      <w:lvlJc w:val="left"/>
      <w:pPr>
        <w:ind w:left="909" w:hanging="677"/>
      </w:pPr>
      <w:rPr>
        <w:rFonts w:ascii="Times New Roman" w:eastAsia="Times New Roman" w:hAnsi="Times New Roman" w:cs="Times New Roman" w:hint="default"/>
        <w:spacing w:val="-2"/>
        <w:w w:val="109"/>
        <w:sz w:val="19"/>
        <w:szCs w:val="19"/>
      </w:rPr>
    </w:lvl>
    <w:lvl w:ilvl="3">
      <w:numFmt w:val="bullet"/>
      <w:lvlText w:val="•"/>
      <w:lvlJc w:val="left"/>
      <w:pPr>
        <w:ind w:left="2695" w:hanging="677"/>
      </w:pPr>
      <w:rPr>
        <w:rFonts w:hint="default"/>
      </w:rPr>
    </w:lvl>
    <w:lvl w:ilvl="4">
      <w:numFmt w:val="bullet"/>
      <w:lvlText w:val="•"/>
      <w:lvlJc w:val="left"/>
      <w:pPr>
        <w:ind w:left="3593" w:hanging="677"/>
      </w:pPr>
      <w:rPr>
        <w:rFonts w:hint="default"/>
      </w:rPr>
    </w:lvl>
    <w:lvl w:ilvl="5">
      <w:numFmt w:val="bullet"/>
      <w:lvlText w:val="•"/>
      <w:lvlJc w:val="left"/>
      <w:pPr>
        <w:ind w:left="4491" w:hanging="677"/>
      </w:pPr>
      <w:rPr>
        <w:rFonts w:hint="default"/>
      </w:rPr>
    </w:lvl>
    <w:lvl w:ilvl="6">
      <w:numFmt w:val="bullet"/>
      <w:lvlText w:val="•"/>
      <w:lvlJc w:val="left"/>
      <w:pPr>
        <w:ind w:left="5388" w:hanging="677"/>
      </w:pPr>
      <w:rPr>
        <w:rFonts w:hint="default"/>
      </w:rPr>
    </w:lvl>
    <w:lvl w:ilvl="7">
      <w:numFmt w:val="bullet"/>
      <w:lvlText w:val="•"/>
      <w:lvlJc w:val="left"/>
      <w:pPr>
        <w:ind w:left="6286" w:hanging="677"/>
      </w:pPr>
      <w:rPr>
        <w:rFonts w:hint="default"/>
      </w:rPr>
    </w:lvl>
    <w:lvl w:ilvl="8">
      <w:numFmt w:val="bullet"/>
      <w:lvlText w:val="•"/>
      <w:lvlJc w:val="left"/>
      <w:pPr>
        <w:ind w:left="7184" w:hanging="677"/>
      </w:pPr>
      <w:rPr>
        <w:rFonts w:hint="default"/>
      </w:rPr>
    </w:lvl>
  </w:abstractNum>
  <w:abstractNum w:abstractNumId="21" w15:restartNumberingAfterBreak="0">
    <w:nsid w:val="4C674944"/>
    <w:multiLevelType w:val="multilevel"/>
    <w:tmpl w:val="B7DCE800"/>
    <w:lvl w:ilvl="0">
      <w:start w:val="1"/>
      <w:numFmt w:val="decimal"/>
      <w:lvlText w:val="%1."/>
      <w:lvlJc w:val="left"/>
      <w:pPr>
        <w:ind w:left="570" w:hanging="339"/>
      </w:pPr>
      <w:rPr>
        <w:rFonts w:ascii="Times New Roman" w:eastAsia="Times New Roman" w:hAnsi="Times New Roman" w:cs="Times New Roman" w:hint="default"/>
        <w:w w:val="114"/>
        <w:sz w:val="20"/>
        <w:szCs w:val="20"/>
      </w:rPr>
    </w:lvl>
    <w:lvl w:ilvl="1">
      <w:start w:val="1"/>
      <w:numFmt w:val="decimal"/>
      <w:lvlText w:val="%1.%2."/>
      <w:lvlJc w:val="left"/>
      <w:pPr>
        <w:ind w:left="763" w:hanging="531"/>
      </w:pPr>
      <w:rPr>
        <w:rFonts w:ascii="Times New Roman" w:eastAsia="Times New Roman" w:hAnsi="Times New Roman" w:cs="Times New Roman" w:hint="default"/>
        <w:w w:val="113"/>
        <w:sz w:val="20"/>
        <w:szCs w:val="20"/>
      </w:rPr>
    </w:lvl>
    <w:lvl w:ilvl="2">
      <w:start w:val="1"/>
      <w:numFmt w:val="lowerRoman"/>
      <w:lvlText w:val="(%3)"/>
      <w:lvlJc w:val="left"/>
      <w:pPr>
        <w:ind w:left="1440" w:hanging="678"/>
      </w:pPr>
      <w:rPr>
        <w:rFonts w:ascii="Times New Roman" w:eastAsia="Times New Roman" w:hAnsi="Times New Roman" w:cs="Times New Roman" w:hint="default"/>
        <w:spacing w:val="-3"/>
        <w:w w:val="79"/>
        <w:sz w:val="19"/>
        <w:szCs w:val="19"/>
      </w:rPr>
    </w:lvl>
    <w:lvl w:ilvl="3">
      <w:numFmt w:val="bullet"/>
      <w:lvlText w:val="•"/>
      <w:lvlJc w:val="left"/>
      <w:pPr>
        <w:ind w:left="2382" w:hanging="678"/>
      </w:pPr>
      <w:rPr>
        <w:rFonts w:hint="default"/>
      </w:rPr>
    </w:lvl>
    <w:lvl w:ilvl="4">
      <w:numFmt w:val="bullet"/>
      <w:lvlText w:val="•"/>
      <w:lvlJc w:val="left"/>
      <w:pPr>
        <w:ind w:left="3325" w:hanging="678"/>
      </w:pPr>
      <w:rPr>
        <w:rFonts w:hint="default"/>
      </w:rPr>
    </w:lvl>
    <w:lvl w:ilvl="5">
      <w:numFmt w:val="bullet"/>
      <w:lvlText w:val="•"/>
      <w:lvlJc w:val="left"/>
      <w:pPr>
        <w:ind w:left="4267" w:hanging="678"/>
      </w:pPr>
      <w:rPr>
        <w:rFonts w:hint="default"/>
      </w:rPr>
    </w:lvl>
    <w:lvl w:ilvl="6">
      <w:numFmt w:val="bullet"/>
      <w:lvlText w:val="•"/>
      <w:lvlJc w:val="left"/>
      <w:pPr>
        <w:ind w:left="5210" w:hanging="678"/>
      </w:pPr>
      <w:rPr>
        <w:rFonts w:hint="default"/>
      </w:rPr>
    </w:lvl>
    <w:lvl w:ilvl="7">
      <w:numFmt w:val="bullet"/>
      <w:lvlText w:val="•"/>
      <w:lvlJc w:val="left"/>
      <w:pPr>
        <w:ind w:left="6152" w:hanging="678"/>
      </w:pPr>
      <w:rPr>
        <w:rFonts w:hint="default"/>
      </w:rPr>
    </w:lvl>
    <w:lvl w:ilvl="8">
      <w:numFmt w:val="bullet"/>
      <w:lvlText w:val="•"/>
      <w:lvlJc w:val="left"/>
      <w:pPr>
        <w:ind w:left="7095" w:hanging="678"/>
      </w:pPr>
      <w:rPr>
        <w:rFonts w:hint="default"/>
      </w:rPr>
    </w:lvl>
  </w:abstractNum>
  <w:abstractNum w:abstractNumId="22" w15:restartNumberingAfterBreak="0">
    <w:nsid w:val="529610E6"/>
    <w:multiLevelType w:val="multilevel"/>
    <w:tmpl w:val="DFD47458"/>
    <w:lvl w:ilvl="0">
      <w:start w:val="5"/>
      <w:numFmt w:val="decimal"/>
      <w:lvlText w:val="%1"/>
      <w:lvlJc w:val="left"/>
      <w:pPr>
        <w:ind w:left="897" w:hanging="666"/>
      </w:pPr>
      <w:rPr>
        <w:rFonts w:hint="default"/>
      </w:rPr>
    </w:lvl>
    <w:lvl w:ilvl="1">
      <w:start w:val="1"/>
      <w:numFmt w:val="decimal"/>
      <w:lvlText w:val="%1.%2"/>
      <w:lvlJc w:val="left"/>
      <w:pPr>
        <w:ind w:left="897" w:hanging="666"/>
      </w:pPr>
      <w:rPr>
        <w:rFonts w:ascii="Times New Roman" w:eastAsia="Times New Roman" w:hAnsi="Times New Roman" w:cs="Times New Roman" w:hint="default"/>
        <w:spacing w:val="-2"/>
        <w:w w:val="109"/>
        <w:sz w:val="19"/>
        <w:szCs w:val="19"/>
      </w:rPr>
    </w:lvl>
    <w:lvl w:ilvl="2">
      <w:numFmt w:val="bullet"/>
      <w:lvlText w:val="•"/>
      <w:lvlJc w:val="left"/>
      <w:pPr>
        <w:ind w:left="2516" w:hanging="666"/>
      </w:pPr>
      <w:rPr>
        <w:rFonts w:hint="default"/>
      </w:rPr>
    </w:lvl>
    <w:lvl w:ilvl="3">
      <w:numFmt w:val="bullet"/>
      <w:lvlText w:val="•"/>
      <w:lvlJc w:val="left"/>
      <w:pPr>
        <w:ind w:left="3324" w:hanging="666"/>
      </w:pPr>
      <w:rPr>
        <w:rFonts w:hint="default"/>
      </w:rPr>
    </w:lvl>
    <w:lvl w:ilvl="4">
      <w:numFmt w:val="bullet"/>
      <w:lvlText w:val="•"/>
      <w:lvlJc w:val="left"/>
      <w:pPr>
        <w:ind w:left="4132" w:hanging="666"/>
      </w:pPr>
      <w:rPr>
        <w:rFonts w:hint="default"/>
      </w:rPr>
    </w:lvl>
    <w:lvl w:ilvl="5">
      <w:numFmt w:val="bullet"/>
      <w:lvlText w:val="•"/>
      <w:lvlJc w:val="left"/>
      <w:pPr>
        <w:ind w:left="4940" w:hanging="666"/>
      </w:pPr>
      <w:rPr>
        <w:rFonts w:hint="default"/>
      </w:rPr>
    </w:lvl>
    <w:lvl w:ilvl="6">
      <w:numFmt w:val="bullet"/>
      <w:lvlText w:val="•"/>
      <w:lvlJc w:val="left"/>
      <w:pPr>
        <w:ind w:left="5748" w:hanging="666"/>
      </w:pPr>
      <w:rPr>
        <w:rFonts w:hint="default"/>
      </w:rPr>
    </w:lvl>
    <w:lvl w:ilvl="7">
      <w:numFmt w:val="bullet"/>
      <w:lvlText w:val="•"/>
      <w:lvlJc w:val="left"/>
      <w:pPr>
        <w:ind w:left="6556" w:hanging="666"/>
      </w:pPr>
      <w:rPr>
        <w:rFonts w:hint="default"/>
      </w:rPr>
    </w:lvl>
    <w:lvl w:ilvl="8">
      <w:numFmt w:val="bullet"/>
      <w:lvlText w:val="•"/>
      <w:lvlJc w:val="left"/>
      <w:pPr>
        <w:ind w:left="7364" w:hanging="666"/>
      </w:pPr>
      <w:rPr>
        <w:rFonts w:hint="default"/>
      </w:rPr>
    </w:lvl>
  </w:abstractNum>
  <w:abstractNum w:abstractNumId="23" w15:restartNumberingAfterBreak="0">
    <w:nsid w:val="5BCD2242"/>
    <w:multiLevelType w:val="multilevel"/>
    <w:tmpl w:val="D51AEADE"/>
    <w:lvl w:ilvl="0">
      <w:start w:val="10"/>
      <w:numFmt w:val="decimal"/>
      <w:lvlText w:val="%1"/>
      <w:lvlJc w:val="left"/>
      <w:pPr>
        <w:ind w:left="761" w:hanging="530"/>
      </w:pPr>
      <w:rPr>
        <w:rFonts w:hint="default"/>
      </w:rPr>
    </w:lvl>
    <w:lvl w:ilvl="1">
      <w:start w:val="6"/>
      <w:numFmt w:val="decimal"/>
      <w:lvlText w:val="%1.%2."/>
      <w:lvlJc w:val="left"/>
      <w:pPr>
        <w:ind w:left="761" w:hanging="530"/>
      </w:pPr>
      <w:rPr>
        <w:rFonts w:ascii="Times New Roman" w:eastAsia="Times New Roman" w:hAnsi="Times New Roman" w:cs="Times New Roman" w:hint="default"/>
        <w:spacing w:val="-2"/>
        <w:w w:val="109"/>
        <w:sz w:val="19"/>
        <w:szCs w:val="19"/>
      </w:rPr>
    </w:lvl>
    <w:lvl w:ilvl="2">
      <w:start w:val="1"/>
      <w:numFmt w:val="decimal"/>
      <w:lvlText w:val="%1.%2.%3."/>
      <w:lvlJc w:val="left"/>
      <w:pPr>
        <w:ind w:left="1564" w:hanging="801"/>
      </w:pPr>
      <w:rPr>
        <w:rFonts w:ascii="Times New Roman" w:eastAsia="Times New Roman" w:hAnsi="Times New Roman" w:cs="Times New Roman" w:hint="default"/>
        <w:spacing w:val="-2"/>
        <w:w w:val="109"/>
        <w:sz w:val="19"/>
        <w:szCs w:val="19"/>
      </w:rPr>
    </w:lvl>
    <w:lvl w:ilvl="3">
      <w:numFmt w:val="bullet"/>
      <w:lvlText w:val="•"/>
      <w:lvlJc w:val="left"/>
      <w:pPr>
        <w:ind w:left="3208" w:hanging="801"/>
      </w:pPr>
      <w:rPr>
        <w:rFonts w:hint="default"/>
      </w:rPr>
    </w:lvl>
    <w:lvl w:ilvl="4">
      <w:numFmt w:val="bullet"/>
      <w:lvlText w:val="•"/>
      <w:lvlJc w:val="left"/>
      <w:pPr>
        <w:ind w:left="4033" w:hanging="801"/>
      </w:pPr>
      <w:rPr>
        <w:rFonts w:hint="default"/>
      </w:rPr>
    </w:lvl>
    <w:lvl w:ilvl="5">
      <w:numFmt w:val="bullet"/>
      <w:lvlText w:val="•"/>
      <w:lvlJc w:val="left"/>
      <w:pPr>
        <w:ind w:left="4857" w:hanging="801"/>
      </w:pPr>
      <w:rPr>
        <w:rFonts w:hint="default"/>
      </w:rPr>
    </w:lvl>
    <w:lvl w:ilvl="6">
      <w:numFmt w:val="bullet"/>
      <w:lvlText w:val="•"/>
      <w:lvlJc w:val="left"/>
      <w:pPr>
        <w:ind w:left="5682" w:hanging="801"/>
      </w:pPr>
      <w:rPr>
        <w:rFonts w:hint="default"/>
      </w:rPr>
    </w:lvl>
    <w:lvl w:ilvl="7">
      <w:numFmt w:val="bullet"/>
      <w:lvlText w:val="•"/>
      <w:lvlJc w:val="left"/>
      <w:pPr>
        <w:ind w:left="6506" w:hanging="801"/>
      </w:pPr>
      <w:rPr>
        <w:rFonts w:hint="default"/>
      </w:rPr>
    </w:lvl>
    <w:lvl w:ilvl="8">
      <w:numFmt w:val="bullet"/>
      <w:lvlText w:val="•"/>
      <w:lvlJc w:val="left"/>
      <w:pPr>
        <w:ind w:left="7331" w:hanging="801"/>
      </w:pPr>
      <w:rPr>
        <w:rFonts w:hint="default"/>
      </w:rPr>
    </w:lvl>
  </w:abstractNum>
  <w:abstractNum w:abstractNumId="24" w15:restartNumberingAfterBreak="0">
    <w:nsid w:val="5DC067CC"/>
    <w:multiLevelType w:val="multilevel"/>
    <w:tmpl w:val="D6AAB59C"/>
    <w:lvl w:ilvl="0">
      <w:start w:val="3"/>
      <w:numFmt w:val="decimal"/>
      <w:lvlText w:val="%1"/>
      <w:lvlJc w:val="left"/>
      <w:pPr>
        <w:ind w:left="897" w:hanging="666"/>
      </w:pPr>
      <w:rPr>
        <w:rFonts w:hint="default"/>
      </w:rPr>
    </w:lvl>
    <w:lvl w:ilvl="1">
      <w:start w:val="1"/>
      <w:numFmt w:val="decimal"/>
      <w:lvlText w:val="%1.%2"/>
      <w:lvlJc w:val="left"/>
      <w:pPr>
        <w:ind w:left="897" w:hanging="666"/>
      </w:pPr>
      <w:rPr>
        <w:rFonts w:ascii="Times New Roman" w:eastAsia="Times New Roman" w:hAnsi="Times New Roman" w:cs="Times New Roman" w:hint="default"/>
        <w:spacing w:val="-2"/>
        <w:w w:val="109"/>
        <w:sz w:val="19"/>
        <w:szCs w:val="19"/>
      </w:rPr>
    </w:lvl>
    <w:lvl w:ilvl="2">
      <w:numFmt w:val="bullet"/>
      <w:lvlText w:val="-"/>
      <w:lvlJc w:val="left"/>
      <w:pPr>
        <w:ind w:left="1296" w:hanging="398"/>
      </w:pPr>
      <w:rPr>
        <w:rFonts w:ascii="Times New Roman" w:eastAsia="Times New Roman" w:hAnsi="Times New Roman" w:cs="Times New Roman" w:hint="default"/>
        <w:w w:val="99"/>
        <w:sz w:val="19"/>
        <w:szCs w:val="19"/>
      </w:rPr>
    </w:lvl>
    <w:lvl w:ilvl="3">
      <w:numFmt w:val="bullet"/>
      <w:lvlText w:val="•"/>
      <w:lvlJc w:val="left"/>
      <w:pPr>
        <w:ind w:left="3006" w:hanging="398"/>
      </w:pPr>
      <w:rPr>
        <w:rFonts w:hint="default"/>
      </w:rPr>
    </w:lvl>
    <w:lvl w:ilvl="4">
      <w:numFmt w:val="bullet"/>
      <w:lvlText w:val="•"/>
      <w:lvlJc w:val="left"/>
      <w:pPr>
        <w:ind w:left="3860" w:hanging="398"/>
      </w:pPr>
      <w:rPr>
        <w:rFonts w:hint="default"/>
      </w:rPr>
    </w:lvl>
    <w:lvl w:ilvl="5">
      <w:numFmt w:val="bullet"/>
      <w:lvlText w:val="•"/>
      <w:lvlJc w:val="left"/>
      <w:pPr>
        <w:ind w:left="4713" w:hanging="398"/>
      </w:pPr>
      <w:rPr>
        <w:rFonts w:hint="default"/>
      </w:rPr>
    </w:lvl>
    <w:lvl w:ilvl="6">
      <w:numFmt w:val="bullet"/>
      <w:lvlText w:val="•"/>
      <w:lvlJc w:val="left"/>
      <w:pPr>
        <w:ind w:left="5566" w:hanging="398"/>
      </w:pPr>
      <w:rPr>
        <w:rFonts w:hint="default"/>
      </w:rPr>
    </w:lvl>
    <w:lvl w:ilvl="7">
      <w:numFmt w:val="bullet"/>
      <w:lvlText w:val="•"/>
      <w:lvlJc w:val="left"/>
      <w:pPr>
        <w:ind w:left="6420" w:hanging="398"/>
      </w:pPr>
      <w:rPr>
        <w:rFonts w:hint="default"/>
      </w:rPr>
    </w:lvl>
    <w:lvl w:ilvl="8">
      <w:numFmt w:val="bullet"/>
      <w:lvlText w:val="•"/>
      <w:lvlJc w:val="left"/>
      <w:pPr>
        <w:ind w:left="7273" w:hanging="398"/>
      </w:pPr>
      <w:rPr>
        <w:rFonts w:hint="default"/>
      </w:rPr>
    </w:lvl>
  </w:abstractNum>
  <w:abstractNum w:abstractNumId="25" w15:restartNumberingAfterBreak="0">
    <w:nsid w:val="5FF61D76"/>
    <w:multiLevelType w:val="multilevel"/>
    <w:tmpl w:val="92C2C548"/>
    <w:lvl w:ilvl="0">
      <w:start w:val="7"/>
      <w:numFmt w:val="decimal"/>
      <w:lvlText w:val="%1"/>
      <w:lvlJc w:val="left"/>
      <w:pPr>
        <w:ind w:left="897" w:hanging="666"/>
      </w:pPr>
      <w:rPr>
        <w:rFonts w:hint="default"/>
      </w:rPr>
    </w:lvl>
    <w:lvl w:ilvl="1">
      <w:start w:val="1"/>
      <w:numFmt w:val="decimal"/>
      <w:lvlText w:val="%1.%2"/>
      <w:lvlJc w:val="left"/>
      <w:pPr>
        <w:ind w:left="897" w:hanging="666"/>
      </w:pPr>
      <w:rPr>
        <w:rFonts w:ascii="Times New Roman" w:eastAsia="Times New Roman" w:hAnsi="Times New Roman" w:cs="Times New Roman" w:hint="default"/>
        <w:spacing w:val="-2"/>
        <w:w w:val="109"/>
        <w:sz w:val="19"/>
        <w:szCs w:val="19"/>
      </w:rPr>
    </w:lvl>
    <w:lvl w:ilvl="2">
      <w:numFmt w:val="bullet"/>
      <w:lvlText w:val="•"/>
      <w:lvlJc w:val="left"/>
      <w:pPr>
        <w:ind w:left="2516" w:hanging="666"/>
      </w:pPr>
      <w:rPr>
        <w:rFonts w:hint="default"/>
      </w:rPr>
    </w:lvl>
    <w:lvl w:ilvl="3">
      <w:numFmt w:val="bullet"/>
      <w:lvlText w:val="•"/>
      <w:lvlJc w:val="left"/>
      <w:pPr>
        <w:ind w:left="3324" w:hanging="666"/>
      </w:pPr>
      <w:rPr>
        <w:rFonts w:hint="default"/>
      </w:rPr>
    </w:lvl>
    <w:lvl w:ilvl="4">
      <w:numFmt w:val="bullet"/>
      <w:lvlText w:val="•"/>
      <w:lvlJc w:val="left"/>
      <w:pPr>
        <w:ind w:left="4132" w:hanging="666"/>
      </w:pPr>
      <w:rPr>
        <w:rFonts w:hint="default"/>
      </w:rPr>
    </w:lvl>
    <w:lvl w:ilvl="5">
      <w:numFmt w:val="bullet"/>
      <w:lvlText w:val="•"/>
      <w:lvlJc w:val="left"/>
      <w:pPr>
        <w:ind w:left="4940" w:hanging="666"/>
      </w:pPr>
      <w:rPr>
        <w:rFonts w:hint="default"/>
      </w:rPr>
    </w:lvl>
    <w:lvl w:ilvl="6">
      <w:numFmt w:val="bullet"/>
      <w:lvlText w:val="•"/>
      <w:lvlJc w:val="left"/>
      <w:pPr>
        <w:ind w:left="5748" w:hanging="666"/>
      </w:pPr>
      <w:rPr>
        <w:rFonts w:hint="default"/>
      </w:rPr>
    </w:lvl>
    <w:lvl w:ilvl="7">
      <w:numFmt w:val="bullet"/>
      <w:lvlText w:val="•"/>
      <w:lvlJc w:val="left"/>
      <w:pPr>
        <w:ind w:left="6556" w:hanging="666"/>
      </w:pPr>
      <w:rPr>
        <w:rFonts w:hint="default"/>
      </w:rPr>
    </w:lvl>
    <w:lvl w:ilvl="8">
      <w:numFmt w:val="bullet"/>
      <w:lvlText w:val="•"/>
      <w:lvlJc w:val="left"/>
      <w:pPr>
        <w:ind w:left="7364" w:hanging="666"/>
      </w:pPr>
      <w:rPr>
        <w:rFonts w:hint="default"/>
      </w:rPr>
    </w:lvl>
  </w:abstractNum>
  <w:abstractNum w:abstractNumId="26" w15:restartNumberingAfterBreak="0">
    <w:nsid w:val="652B7E61"/>
    <w:multiLevelType w:val="multilevel"/>
    <w:tmpl w:val="DF569C50"/>
    <w:lvl w:ilvl="0">
      <w:start w:val="4"/>
      <w:numFmt w:val="decimal"/>
      <w:lvlText w:val="%1"/>
      <w:lvlJc w:val="left"/>
      <w:pPr>
        <w:ind w:left="763" w:hanging="531"/>
      </w:pPr>
      <w:rPr>
        <w:rFonts w:hint="default"/>
      </w:rPr>
    </w:lvl>
    <w:lvl w:ilvl="1">
      <w:start w:val="1"/>
      <w:numFmt w:val="decimal"/>
      <w:lvlText w:val="%1.%2"/>
      <w:lvlJc w:val="left"/>
      <w:pPr>
        <w:ind w:left="763" w:hanging="531"/>
      </w:pPr>
      <w:rPr>
        <w:rFonts w:ascii="Times New Roman" w:eastAsia="Times New Roman" w:hAnsi="Times New Roman" w:cs="Times New Roman" w:hint="default"/>
        <w:spacing w:val="-2"/>
        <w:w w:val="109"/>
        <w:sz w:val="19"/>
        <w:szCs w:val="19"/>
      </w:rPr>
    </w:lvl>
    <w:lvl w:ilvl="2">
      <w:numFmt w:val="bullet"/>
      <w:lvlText w:val="-"/>
      <w:lvlJc w:val="left"/>
      <w:pPr>
        <w:ind w:left="1296" w:hanging="398"/>
      </w:pPr>
      <w:rPr>
        <w:rFonts w:ascii="Times New Roman" w:eastAsia="Times New Roman" w:hAnsi="Times New Roman" w:cs="Times New Roman" w:hint="default"/>
        <w:w w:val="99"/>
        <w:sz w:val="19"/>
        <w:szCs w:val="19"/>
      </w:rPr>
    </w:lvl>
    <w:lvl w:ilvl="3">
      <w:numFmt w:val="bullet"/>
      <w:lvlText w:val="•"/>
      <w:lvlJc w:val="left"/>
      <w:pPr>
        <w:ind w:left="3006" w:hanging="398"/>
      </w:pPr>
      <w:rPr>
        <w:rFonts w:hint="default"/>
      </w:rPr>
    </w:lvl>
    <w:lvl w:ilvl="4">
      <w:numFmt w:val="bullet"/>
      <w:lvlText w:val="•"/>
      <w:lvlJc w:val="left"/>
      <w:pPr>
        <w:ind w:left="3860" w:hanging="398"/>
      </w:pPr>
      <w:rPr>
        <w:rFonts w:hint="default"/>
      </w:rPr>
    </w:lvl>
    <w:lvl w:ilvl="5">
      <w:numFmt w:val="bullet"/>
      <w:lvlText w:val="•"/>
      <w:lvlJc w:val="left"/>
      <w:pPr>
        <w:ind w:left="4713" w:hanging="398"/>
      </w:pPr>
      <w:rPr>
        <w:rFonts w:hint="default"/>
      </w:rPr>
    </w:lvl>
    <w:lvl w:ilvl="6">
      <w:numFmt w:val="bullet"/>
      <w:lvlText w:val="•"/>
      <w:lvlJc w:val="left"/>
      <w:pPr>
        <w:ind w:left="5566" w:hanging="398"/>
      </w:pPr>
      <w:rPr>
        <w:rFonts w:hint="default"/>
      </w:rPr>
    </w:lvl>
    <w:lvl w:ilvl="7">
      <w:numFmt w:val="bullet"/>
      <w:lvlText w:val="•"/>
      <w:lvlJc w:val="left"/>
      <w:pPr>
        <w:ind w:left="6420" w:hanging="398"/>
      </w:pPr>
      <w:rPr>
        <w:rFonts w:hint="default"/>
      </w:rPr>
    </w:lvl>
    <w:lvl w:ilvl="8">
      <w:numFmt w:val="bullet"/>
      <w:lvlText w:val="•"/>
      <w:lvlJc w:val="left"/>
      <w:pPr>
        <w:ind w:left="7273" w:hanging="398"/>
      </w:pPr>
      <w:rPr>
        <w:rFonts w:hint="default"/>
      </w:rPr>
    </w:lvl>
  </w:abstractNum>
  <w:abstractNum w:abstractNumId="27" w15:restartNumberingAfterBreak="0">
    <w:nsid w:val="65B052DB"/>
    <w:multiLevelType w:val="multilevel"/>
    <w:tmpl w:val="3662A7FE"/>
    <w:lvl w:ilvl="0">
      <w:start w:val="4"/>
      <w:numFmt w:val="decimal"/>
      <w:lvlText w:val="%1"/>
      <w:lvlJc w:val="left"/>
      <w:pPr>
        <w:ind w:left="1432" w:hanging="676"/>
      </w:pPr>
      <w:rPr>
        <w:rFonts w:hint="default"/>
      </w:rPr>
    </w:lvl>
    <w:lvl w:ilvl="1">
      <w:start w:val="8"/>
      <w:numFmt w:val="decimal"/>
      <w:lvlText w:val="%1.%2"/>
      <w:lvlJc w:val="left"/>
      <w:pPr>
        <w:ind w:left="1432" w:hanging="676"/>
        <w:jc w:val="right"/>
      </w:pPr>
      <w:rPr>
        <w:rFonts w:hint="default"/>
      </w:rPr>
    </w:lvl>
    <w:lvl w:ilvl="2">
      <w:start w:val="1"/>
      <w:numFmt w:val="decimal"/>
      <w:lvlText w:val="%1.%2.%3"/>
      <w:lvlJc w:val="left"/>
      <w:pPr>
        <w:ind w:left="1432" w:hanging="676"/>
      </w:pPr>
      <w:rPr>
        <w:rFonts w:ascii="Times New Roman" w:eastAsia="Times New Roman" w:hAnsi="Times New Roman" w:cs="Times New Roman" w:hint="default"/>
        <w:spacing w:val="-2"/>
        <w:w w:val="109"/>
        <w:sz w:val="19"/>
        <w:szCs w:val="19"/>
      </w:rPr>
    </w:lvl>
    <w:lvl w:ilvl="3">
      <w:numFmt w:val="bullet"/>
      <w:lvlText w:val="•"/>
      <w:lvlJc w:val="left"/>
      <w:pPr>
        <w:ind w:left="3702" w:hanging="676"/>
      </w:pPr>
      <w:rPr>
        <w:rFonts w:hint="default"/>
      </w:rPr>
    </w:lvl>
    <w:lvl w:ilvl="4">
      <w:numFmt w:val="bullet"/>
      <w:lvlText w:val="•"/>
      <w:lvlJc w:val="left"/>
      <w:pPr>
        <w:ind w:left="4456" w:hanging="676"/>
      </w:pPr>
      <w:rPr>
        <w:rFonts w:hint="default"/>
      </w:rPr>
    </w:lvl>
    <w:lvl w:ilvl="5">
      <w:numFmt w:val="bullet"/>
      <w:lvlText w:val="•"/>
      <w:lvlJc w:val="left"/>
      <w:pPr>
        <w:ind w:left="5210" w:hanging="676"/>
      </w:pPr>
      <w:rPr>
        <w:rFonts w:hint="default"/>
      </w:rPr>
    </w:lvl>
    <w:lvl w:ilvl="6">
      <w:numFmt w:val="bullet"/>
      <w:lvlText w:val="•"/>
      <w:lvlJc w:val="left"/>
      <w:pPr>
        <w:ind w:left="5964" w:hanging="676"/>
      </w:pPr>
      <w:rPr>
        <w:rFonts w:hint="default"/>
      </w:rPr>
    </w:lvl>
    <w:lvl w:ilvl="7">
      <w:numFmt w:val="bullet"/>
      <w:lvlText w:val="•"/>
      <w:lvlJc w:val="left"/>
      <w:pPr>
        <w:ind w:left="6718" w:hanging="676"/>
      </w:pPr>
      <w:rPr>
        <w:rFonts w:hint="default"/>
      </w:rPr>
    </w:lvl>
    <w:lvl w:ilvl="8">
      <w:numFmt w:val="bullet"/>
      <w:lvlText w:val="•"/>
      <w:lvlJc w:val="left"/>
      <w:pPr>
        <w:ind w:left="7472" w:hanging="676"/>
      </w:pPr>
      <w:rPr>
        <w:rFonts w:hint="default"/>
      </w:rPr>
    </w:lvl>
  </w:abstractNum>
  <w:abstractNum w:abstractNumId="28" w15:restartNumberingAfterBreak="0">
    <w:nsid w:val="7A611E00"/>
    <w:multiLevelType w:val="multilevel"/>
    <w:tmpl w:val="53EE692E"/>
    <w:lvl w:ilvl="0">
      <w:start w:val="10"/>
      <w:numFmt w:val="decimal"/>
      <w:lvlText w:val="%1"/>
      <w:lvlJc w:val="left"/>
      <w:pPr>
        <w:ind w:left="761" w:hanging="530"/>
      </w:pPr>
      <w:rPr>
        <w:rFonts w:hint="default"/>
      </w:rPr>
    </w:lvl>
    <w:lvl w:ilvl="1">
      <w:start w:val="5"/>
      <w:numFmt w:val="decimal"/>
      <w:lvlText w:val="%1.%2."/>
      <w:lvlJc w:val="left"/>
      <w:pPr>
        <w:ind w:left="761" w:hanging="530"/>
      </w:pPr>
      <w:rPr>
        <w:rFonts w:ascii="Times New Roman" w:eastAsia="Times New Roman" w:hAnsi="Times New Roman" w:cs="Times New Roman" w:hint="default"/>
        <w:spacing w:val="-2"/>
        <w:w w:val="109"/>
        <w:sz w:val="19"/>
        <w:szCs w:val="19"/>
      </w:rPr>
    </w:lvl>
    <w:lvl w:ilvl="2">
      <w:start w:val="1"/>
      <w:numFmt w:val="decimal"/>
      <w:lvlText w:val="%1.%2.%3."/>
      <w:lvlJc w:val="left"/>
      <w:pPr>
        <w:ind w:left="909" w:hanging="677"/>
      </w:pPr>
      <w:rPr>
        <w:rFonts w:ascii="Times New Roman" w:eastAsia="Times New Roman" w:hAnsi="Times New Roman" w:cs="Times New Roman" w:hint="default"/>
        <w:spacing w:val="-2"/>
        <w:w w:val="109"/>
        <w:sz w:val="19"/>
        <w:szCs w:val="19"/>
      </w:rPr>
    </w:lvl>
    <w:lvl w:ilvl="3">
      <w:numFmt w:val="bullet"/>
      <w:lvlText w:val="•"/>
      <w:lvlJc w:val="left"/>
      <w:pPr>
        <w:ind w:left="2695" w:hanging="677"/>
      </w:pPr>
      <w:rPr>
        <w:rFonts w:hint="default"/>
      </w:rPr>
    </w:lvl>
    <w:lvl w:ilvl="4">
      <w:numFmt w:val="bullet"/>
      <w:lvlText w:val="•"/>
      <w:lvlJc w:val="left"/>
      <w:pPr>
        <w:ind w:left="3593" w:hanging="677"/>
      </w:pPr>
      <w:rPr>
        <w:rFonts w:hint="default"/>
      </w:rPr>
    </w:lvl>
    <w:lvl w:ilvl="5">
      <w:numFmt w:val="bullet"/>
      <w:lvlText w:val="•"/>
      <w:lvlJc w:val="left"/>
      <w:pPr>
        <w:ind w:left="4491" w:hanging="677"/>
      </w:pPr>
      <w:rPr>
        <w:rFonts w:hint="default"/>
      </w:rPr>
    </w:lvl>
    <w:lvl w:ilvl="6">
      <w:numFmt w:val="bullet"/>
      <w:lvlText w:val="•"/>
      <w:lvlJc w:val="left"/>
      <w:pPr>
        <w:ind w:left="5388" w:hanging="677"/>
      </w:pPr>
      <w:rPr>
        <w:rFonts w:hint="default"/>
      </w:rPr>
    </w:lvl>
    <w:lvl w:ilvl="7">
      <w:numFmt w:val="bullet"/>
      <w:lvlText w:val="•"/>
      <w:lvlJc w:val="left"/>
      <w:pPr>
        <w:ind w:left="6286" w:hanging="677"/>
      </w:pPr>
      <w:rPr>
        <w:rFonts w:hint="default"/>
      </w:rPr>
    </w:lvl>
    <w:lvl w:ilvl="8">
      <w:numFmt w:val="bullet"/>
      <w:lvlText w:val="•"/>
      <w:lvlJc w:val="left"/>
      <w:pPr>
        <w:ind w:left="7184" w:hanging="677"/>
      </w:pPr>
      <w:rPr>
        <w:rFonts w:hint="default"/>
      </w:rPr>
    </w:lvl>
  </w:abstractNum>
  <w:abstractNum w:abstractNumId="29" w15:restartNumberingAfterBreak="0">
    <w:nsid w:val="7CC90EC4"/>
    <w:multiLevelType w:val="multilevel"/>
    <w:tmpl w:val="9EA0E646"/>
    <w:lvl w:ilvl="0">
      <w:start w:val="6"/>
      <w:numFmt w:val="decimal"/>
      <w:lvlText w:val="%1"/>
      <w:lvlJc w:val="left"/>
      <w:pPr>
        <w:ind w:left="1432" w:hanging="536"/>
      </w:pPr>
      <w:rPr>
        <w:rFonts w:hint="default"/>
      </w:rPr>
    </w:lvl>
    <w:lvl w:ilvl="1">
      <w:start w:val="4"/>
      <w:numFmt w:val="decimal"/>
      <w:lvlText w:val="%1.%2"/>
      <w:lvlJc w:val="left"/>
      <w:pPr>
        <w:ind w:left="1432" w:hanging="536"/>
      </w:pPr>
      <w:rPr>
        <w:rFonts w:hint="default"/>
      </w:rPr>
    </w:lvl>
    <w:lvl w:ilvl="2">
      <w:start w:val="1"/>
      <w:numFmt w:val="decimal"/>
      <w:lvlText w:val="%1.%2.%3."/>
      <w:lvlJc w:val="left"/>
      <w:pPr>
        <w:ind w:left="1432" w:hanging="536"/>
      </w:pPr>
      <w:rPr>
        <w:rFonts w:ascii="Times New Roman" w:eastAsia="Times New Roman" w:hAnsi="Times New Roman" w:cs="Times New Roman" w:hint="default"/>
        <w:spacing w:val="-4"/>
        <w:w w:val="109"/>
        <w:sz w:val="19"/>
        <w:szCs w:val="19"/>
      </w:rPr>
    </w:lvl>
    <w:lvl w:ilvl="3">
      <w:numFmt w:val="bullet"/>
      <w:lvlText w:val="•"/>
      <w:lvlJc w:val="left"/>
      <w:pPr>
        <w:ind w:left="3702" w:hanging="536"/>
      </w:pPr>
      <w:rPr>
        <w:rFonts w:hint="default"/>
      </w:rPr>
    </w:lvl>
    <w:lvl w:ilvl="4">
      <w:numFmt w:val="bullet"/>
      <w:lvlText w:val="•"/>
      <w:lvlJc w:val="left"/>
      <w:pPr>
        <w:ind w:left="4456" w:hanging="536"/>
      </w:pPr>
      <w:rPr>
        <w:rFonts w:hint="default"/>
      </w:rPr>
    </w:lvl>
    <w:lvl w:ilvl="5">
      <w:numFmt w:val="bullet"/>
      <w:lvlText w:val="•"/>
      <w:lvlJc w:val="left"/>
      <w:pPr>
        <w:ind w:left="5210" w:hanging="536"/>
      </w:pPr>
      <w:rPr>
        <w:rFonts w:hint="default"/>
      </w:rPr>
    </w:lvl>
    <w:lvl w:ilvl="6">
      <w:numFmt w:val="bullet"/>
      <w:lvlText w:val="•"/>
      <w:lvlJc w:val="left"/>
      <w:pPr>
        <w:ind w:left="5964" w:hanging="536"/>
      </w:pPr>
      <w:rPr>
        <w:rFonts w:hint="default"/>
      </w:rPr>
    </w:lvl>
    <w:lvl w:ilvl="7">
      <w:numFmt w:val="bullet"/>
      <w:lvlText w:val="•"/>
      <w:lvlJc w:val="left"/>
      <w:pPr>
        <w:ind w:left="6718" w:hanging="536"/>
      </w:pPr>
      <w:rPr>
        <w:rFonts w:hint="default"/>
      </w:rPr>
    </w:lvl>
    <w:lvl w:ilvl="8">
      <w:numFmt w:val="bullet"/>
      <w:lvlText w:val="•"/>
      <w:lvlJc w:val="left"/>
      <w:pPr>
        <w:ind w:left="7472" w:hanging="536"/>
      </w:pPr>
      <w:rPr>
        <w:rFonts w:hint="default"/>
      </w:rPr>
    </w:lvl>
  </w:abstractNum>
  <w:num w:numId="1">
    <w:abstractNumId w:val="25"/>
  </w:num>
  <w:num w:numId="2">
    <w:abstractNumId w:val="22"/>
  </w:num>
  <w:num w:numId="3">
    <w:abstractNumId w:val="26"/>
  </w:num>
  <w:num w:numId="4">
    <w:abstractNumId w:val="24"/>
  </w:num>
  <w:num w:numId="5">
    <w:abstractNumId w:val="19"/>
  </w:num>
  <w:num w:numId="6">
    <w:abstractNumId w:val="7"/>
  </w:num>
  <w:num w:numId="7">
    <w:abstractNumId w:val="10"/>
  </w:num>
  <w:num w:numId="8">
    <w:abstractNumId w:val="2"/>
  </w:num>
  <w:num w:numId="9">
    <w:abstractNumId w:val="5"/>
  </w:num>
  <w:num w:numId="10">
    <w:abstractNumId w:val="14"/>
  </w:num>
  <w:num w:numId="11">
    <w:abstractNumId w:val="18"/>
  </w:num>
  <w:num w:numId="12">
    <w:abstractNumId w:val="1"/>
  </w:num>
  <w:num w:numId="13">
    <w:abstractNumId w:val="8"/>
  </w:num>
  <w:num w:numId="14">
    <w:abstractNumId w:val="17"/>
  </w:num>
  <w:num w:numId="15">
    <w:abstractNumId w:val="23"/>
  </w:num>
  <w:num w:numId="16">
    <w:abstractNumId w:val="28"/>
  </w:num>
  <w:num w:numId="17">
    <w:abstractNumId w:val="9"/>
  </w:num>
  <w:num w:numId="18">
    <w:abstractNumId w:val="20"/>
  </w:num>
  <w:num w:numId="19">
    <w:abstractNumId w:val="13"/>
  </w:num>
  <w:num w:numId="20">
    <w:abstractNumId w:val="3"/>
  </w:num>
  <w:num w:numId="21">
    <w:abstractNumId w:val="29"/>
  </w:num>
  <w:num w:numId="22">
    <w:abstractNumId w:val="4"/>
  </w:num>
  <w:num w:numId="23">
    <w:abstractNumId w:val="15"/>
  </w:num>
  <w:num w:numId="24">
    <w:abstractNumId w:val="12"/>
  </w:num>
  <w:num w:numId="25">
    <w:abstractNumId w:val="11"/>
  </w:num>
  <w:num w:numId="26">
    <w:abstractNumId w:val="27"/>
  </w:num>
  <w:num w:numId="27">
    <w:abstractNumId w:val="0"/>
  </w:num>
  <w:num w:numId="28">
    <w:abstractNumId w:val="6"/>
  </w:num>
  <w:num w:numId="29">
    <w:abstractNumId w:val="21"/>
  </w:num>
  <w:num w:numId="30">
    <w:abstractNumId w:val="16"/>
  </w:num>
  <w:num w:numId="31">
    <w:abstractNumId w:val="2"/>
    <w:lvlOverride w:ilvl="0">
      <w:startOverride w:val="1"/>
    </w:lvlOverride>
  </w:num>
  <w:num w:numId="32">
    <w:abstractNumId w:val="2"/>
    <w:lvlOverride w:ilvl="0">
      <w:startOverride w:val="1"/>
    </w:lvlOverride>
    <w:lvlOverride w:ilvl="1"/>
    <w:lvlOverride w:ilvl="2"/>
    <w:lvlOverride w:ilvl="3"/>
    <w:lvlOverride w:ilvl="4"/>
    <w:lvlOverride w:ilvl="5"/>
    <w:lvlOverride w:ilvl="6"/>
    <w:lvlOverride w:ilvl="7"/>
    <w:lvlOverride w:ilvl="8"/>
  </w:num>
  <w:num w:numId="33">
    <w:abstractNumId w:val="2"/>
    <w:lvlOverride w:ilvl="0">
      <w:startOverride w:val="1"/>
    </w:lvlOverride>
    <w:lvlOverride w:ilvl="1"/>
    <w:lvlOverride w:ilvl="2"/>
    <w:lvlOverride w:ilvl="3"/>
    <w:lvlOverride w:ilvl="4"/>
    <w:lvlOverride w:ilvl="5"/>
    <w:lvlOverride w:ilvl="6"/>
    <w:lvlOverride w:ilvl="7"/>
    <w:lvlOverride w:ilvl="8"/>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autoHyphenation/>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234"/>
    <w:rsid w:val="000116EA"/>
    <w:rsid w:val="00015135"/>
    <w:rsid w:val="0005466E"/>
    <w:rsid w:val="00060C6E"/>
    <w:rsid w:val="00060FB5"/>
    <w:rsid w:val="00063B9A"/>
    <w:rsid w:val="00072C20"/>
    <w:rsid w:val="0007434B"/>
    <w:rsid w:val="00084F96"/>
    <w:rsid w:val="000C0C63"/>
    <w:rsid w:val="000C4CB4"/>
    <w:rsid w:val="000D092D"/>
    <w:rsid w:val="000D2E74"/>
    <w:rsid w:val="000D320E"/>
    <w:rsid w:val="000E14F5"/>
    <w:rsid w:val="000F0780"/>
    <w:rsid w:val="000F2647"/>
    <w:rsid w:val="000F62A9"/>
    <w:rsid w:val="001024E2"/>
    <w:rsid w:val="00140C84"/>
    <w:rsid w:val="00147C2D"/>
    <w:rsid w:val="00176742"/>
    <w:rsid w:val="00182038"/>
    <w:rsid w:val="001A46BF"/>
    <w:rsid w:val="001B13B8"/>
    <w:rsid w:val="001C2588"/>
    <w:rsid w:val="001E0F39"/>
    <w:rsid w:val="001E6EB7"/>
    <w:rsid w:val="00205195"/>
    <w:rsid w:val="00206BF6"/>
    <w:rsid w:val="002142A5"/>
    <w:rsid w:val="00217CA3"/>
    <w:rsid w:val="002278C8"/>
    <w:rsid w:val="00246875"/>
    <w:rsid w:val="002566CC"/>
    <w:rsid w:val="00266E98"/>
    <w:rsid w:val="00272E39"/>
    <w:rsid w:val="002756C5"/>
    <w:rsid w:val="00282DB5"/>
    <w:rsid w:val="002E2886"/>
    <w:rsid w:val="002E700D"/>
    <w:rsid w:val="002F4CD0"/>
    <w:rsid w:val="00314432"/>
    <w:rsid w:val="003178E1"/>
    <w:rsid w:val="00340505"/>
    <w:rsid w:val="00343327"/>
    <w:rsid w:val="00357FCE"/>
    <w:rsid w:val="00375E8E"/>
    <w:rsid w:val="0039012F"/>
    <w:rsid w:val="0039296A"/>
    <w:rsid w:val="00395DEF"/>
    <w:rsid w:val="003A7B92"/>
    <w:rsid w:val="003D0E86"/>
    <w:rsid w:val="003F0734"/>
    <w:rsid w:val="003F1E07"/>
    <w:rsid w:val="003F367C"/>
    <w:rsid w:val="00411AAB"/>
    <w:rsid w:val="004253A8"/>
    <w:rsid w:val="00426921"/>
    <w:rsid w:val="00432185"/>
    <w:rsid w:val="004363AC"/>
    <w:rsid w:val="00437530"/>
    <w:rsid w:val="00446C43"/>
    <w:rsid w:val="004577BC"/>
    <w:rsid w:val="004635EE"/>
    <w:rsid w:val="0046414B"/>
    <w:rsid w:val="00477E3B"/>
    <w:rsid w:val="004821CF"/>
    <w:rsid w:val="00493A93"/>
    <w:rsid w:val="004A32C2"/>
    <w:rsid w:val="004A5036"/>
    <w:rsid w:val="004A6200"/>
    <w:rsid w:val="004C3816"/>
    <w:rsid w:val="004C56BC"/>
    <w:rsid w:val="004F2591"/>
    <w:rsid w:val="0050106F"/>
    <w:rsid w:val="00522906"/>
    <w:rsid w:val="00547774"/>
    <w:rsid w:val="005601DD"/>
    <w:rsid w:val="005664AE"/>
    <w:rsid w:val="00591D5A"/>
    <w:rsid w:val="005A0F7E"/>
    <w:rsid w:val="005A6A46"/>
    <w:rsid w:val="005B33FD"/>
    <w:rsid w:val="005B3F9F"/>
    <w:rsid w:val="005F41CA"/>
    <w:rsid w:val="00603ED0"/>
    <w:rsid w:val="00653B48"/>
    <w:rsid w:val="006546C3"/>
    <w:rsid w:val="00661AAA"/>
    <w:rsid w:val="006645D9"/>
    <w:rsid w:val="00664E3A"/>
    <w:rsid w:val="00676CF3"/>
    <w:rsid w:val="00686D2F"/>
    <w:rsid w:val="006960F2"/>
    <w:rsid w:val="006B6FF1"/>
    <w:rsid w:val="006C0E4C"/>
    <w:rsid w:val="006C6606"/>
    <w:rsid w:val="006D1B2C"/>
    <w:rsid w:val="006D78C6"/>
    <w:rsid w:val="006F0FD1"/>
    <w:rsid w:val="006F1560"/>
    <w:rsid w:val="006F36F4"/>
    <w:rsid w:val="00701234"/>
    <w:rsid w:val="00721CB5"/>
    <w:rsid w:val="00725938"/>
    <w:rsid w:val="00732E37"/>
    <w:rsid w:val="007B7C25"/>
    <w:rsid w:val="007C5FB1"/>
    <w:rsid w:val="007C67A3"/>
    <w:rsid w:val="007D6EC2"/>
    <w:rsid w:val="007E605D"/>
    <w:rsid w:val="007E7BD7"/>
    <w:rsid w:val="007F5F3F"/>
    <w:rsid w:val="008122DC"/>
    <w:rsid w:val="008279E4"/>
    <w:rsid w:val="00832D38"/>
    <w:rsid w:val="00833FA5"/>
    <w:rsid w:val="00843B91"/>
    <w:rsid w:val="0084462C"/>
    <w:rsid w:val="00846DC0"/>
    <w:rsid w:val="00871DAE"/>
    <w:rsid w:val="00876309"/>
    <w:rsid w:val="008769DB"/>
    <w:rsid w:val="008814C2"/>
    <w:rsid w:val="008815ED"/>
    <w:rsid w:val="00887758"/>
    <w:rsid w:val="008C1623"/>
    <w:rsid w:val="008F01DE"/>
    <w:rsid w:val="009015C4"/>
    <w:rsid w:val="0090185A"/>
    <w:rsid w:val="00930AE5"/>
    <w:rsid w:val="00932C95"/>
    <w:rsid w:val="00984BB5"/>
    <w:rsid w:val="00991849"/>
    <w:rsid w:val="00994920"/>
    <w:rsid w:val="00995FBE"/>
    <w:rsid w:val="009D1E74"/>
    <w:rsid w:val="009F7348"/>
    <w:rsid w:val="00A14E7A"/>
    <w:rsid w:val="00A24690"/>
    <w:rsid w:val="00A3169C"/>
    <w:rsid w:val="00A34D3E"/>
    <w:rsid w:val="00A562C3"/>
    <w:rsid w:val="00A86494"/>
    <w:rsid w:val="00AA3971"/>
    <w:rsid w:val="00AA6AD5"/>
    <w:rsid w:val="00AA77EF"/>
    <w:rsid w:val="00AB5674"/>
    <w:rsid w:val="00AD5F1A"/>
    <w:rsid w:val="00AE28CD"/>
    <w:rsid w:val="00AE71DB"/>
    <w:rsid w:val="00B019D4"/>
    <w:rsid w:val="00B03AC4"/>
    <w:rsid w:val="00B161A2"/>
    <w:rsid w:val="00B22FA7"/>
    <w:rsid w:val="00B27DC0"/>
    <w:rsid w:val="00B32EE9"/>
    <w:rsid w:val="00B33C3C"/>
    <w:rsid w:val="00B35FA3"/>
    <w:rsid w:val="00B4098A"/>
    <w:rsid w:val="00B64659"/>
    <w:rsid w:val="00B67CEE"/>
    <w:rsid w:val="00B90805"/>
    <w:rsid w:val="00BB103B"/>
    <w:rsid w:val="00BB1F93"/>
    <w:rsid w:val="00BC1474"/>
    <w:rsid w:val="00BD3F23"/>
    <w:rsid w:val="00BD7B5F"/>
    <w:rsid w:val="00BE1397"/>
    <w:rsid w:val="00BF2483"/>
    <w:rsid w:val="00C02677"/>
    <w:rsid w:val="00C224BB"/>
    <w:rsid w:val="00C24250"/>
    <w:rsid w:val="00C30DC9"/>
    <w:rsid w:val="00C3261F"/>
    <w:rsid w:val="00C4218D"/>
    <w:rsid w:val="00C42EDD"/>
    <w:rsid w:val="00C50091"/>
    <w:rsid w:val="00C670D1"/>
    <w:rsid w:val="00C81444"/>
    <w:rsid w:val="00C86038"/>
    <w:rsid w:val="00CA439A"/>
    <w:rsid w:val="00CE377C"/>
    <w:rsid w:val="00CE41EB"/>
    <w:rsid w:val="00CF0D33"/>
    <w:rsid w:val="00CF3536"/>
    <w:rsid w:val="00D0561E"/>
    <w:rsid w:val="00D07881"/>
    <w:rsid w:val="00D57387"/>
    <w:rsid w:val="00D57555"/>
    <w:rsid w:val="00D60DAB"/>
    <w:rsid w:val="00D67E08"/>
    <w:rsid w:val="00D71784"/>
    <w:rsid w:val="00D75727"/>
    <w:rsid w:val="00DB1259"/>
    <w:rsid w:val="00DD1A36"/>
    <w:rsid w:val="00DF1276"/>
    <w:rsid w:val="00DF6445"/>
    <w:rsid w:val="00E014FB"/>
    <w:rsid w:val="00E078DF"/>
    <w:rsid w:val="00E14560"/>
    <w:rsid w:val="00E22694"/>
    <w:rsid w:val="00E22D17"/>
    <w:rsid w:val="00E3540C"/>
    <w:rsid w:val="00E475A2"/>
    <w:rsid w:val="00E51D2E"/>
    <w:rsid w:val="00E76241"/>
    <w:rsid w:val="00E847A0"/>
    <w:rsid w:val="00ED0D80"/>
    <w:rsid w:val="00ED7604"/>
    <w:rsid w:val="00EE484B"/>
    <w:rsid w:val="00F10FE4"/>
    <w:rsid w:val="00F17287"/>
    <w:rsid w:val="00F219A8"/>
    <w:rsid w:val="00F22121"/>
    <w:rsid w:val="00F235AB"/>
    <w:rsid w:val="00F27FF9"/>
    <w:rsid w:val="00F36355"/>
    <w:rsid w:val="00F37517"/>
    <w:rsid w:val="00F53245"/>
    <w:rsid w:val="00F60682"/>
    <w:rsid w:val="00F707CA"/>
    <w:rsid w:val="00F765DC"/>
    <w:rsid w:val="00FA088D"/>
    <w:rsid w:val="00FA223A"/>
    <w:rsid w:val="00FA5209"/>
    <w:rsid w:val="00FB125F"/>
    <w:rsid w:val="00FC3FF1"/>
    <w:rsid w:val="00FC4533"/>
    <w:rsid w:val="00FD54DA"/>
    <w:rsid w:val="00FE34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6726E5"/>
  <w15:docId w15:val="{C1C31331-0DB6-4C2E-B1B7-A4047743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1"/>
    <w:qFormat/>
    <w:rsid w:val="00E847A0"/>
    <w:pPr>
      <w:spacing w:before="120" w:after="120"/>
      <w:ind w:left="1134"/>
      <w:jc w:val="both"/>
    </w:pPr>
    <w:rPr>
      <w:rFonts w:ascii="Garamond" w:eastAsia="Times New Roman" w:hAnsi="Garamond" w:cs="Times New Roman"/>
      <w:w w:val="110"/>
    </w:rPr>
  </w:style>
  <w:style w:type="paragraph" w:styleId="Otsikko1">
    <w:name w:val="heading 1"/>
    <w:basedOn w:val="Luettelokappale"/>
    <w:link w:val="Otsikko1Char"/>
    <w:uiPriority w:val="1"/>
    <w:qFormat/>
    <w:rsid w:val="00E847A0"/>
    <w:pPr>
      <w:keepNext/>
      <w:numPr>
        <w:ilvl w:val="1"/>
      </w:numPr>
      <w:tabs>
        <w:tab w:val="left" w:pos="764"/>
      </w:tabs>
      <w:spacing w:before="169"/>
      <w:ind w:left="765" w:hanging="533"/>
      <w:outlineLvl w:val="0"/>
    </w:pPr>
    <w:rPr>
      <w:b/>
    </w:rPr>
  </w:style>
  <w:style w:type="paragraph" w:styleId="Otsikko2">
    <w:name w:val="heading 2"/>
    <w:basedOn w:val="Luettelokappale"/>
    <w:next w:val="Normaali"/>
    <w:link w:val="Otsikko2Char"/>
    <w:uiPriority w:val="9"/>
    <w:unhideWhenUsed/>
    <w:qFormat/>
    <w:rsid w:val="00994920"/>
    <w:pPr>
      <w:outlineLvl w:val="1"/>
    </w:pPr>
  </w:style>
  <w:style w:type="paragraph" w:styleId="Otsikko3">
    <w:name w:val="heading 3"/>
    <w:basedOn w:val="Luettelokappale"/>
    <w:next w:val="Normaali"/>
    <w:link w:val="Otsikko3Char"/>
    <w:uiPriority w:val="9"/>
    <w:unhideWhenUsed/>
    <w:qFormat/>
    <w:rsid w:val="00E847A0"/>
    <w:pPr>
      <w:numPr>
        <w:ilvl w:val="3"/>
      </w:numPr>
      <w:ind w:left="1417" w:hanging="1185"/>
      <w:outlineLvl w:val="2"/>
    </w:pPr>
  </w:style>
  <w:style w:type="paragraph" w:styleId="Otsikko4">
    <w:name w:val="heading 4"/>
    <w:basedOn w:val="Luettelokappale"/>
    <w:next w:val="Normaali"/>
    <w:link w:val="Otsikko4Char"/>
    <w:uiPriority w:val="9"/>
    <w:unhideWhenUsed/>
    <w:qFormat/>
    <w:rsid w:val="00994920"/>
    <w:pPr>
      <w:numPr>
        <w:ilvl w:val="4"/>
      </w:numPr>
      <w:ind w:left="1701" w:hanging="1469"/>
      <w:outlineLvl w:val="3"/>
    </w:pPr>
    <w:rPr>
      <w:w w:val="115"/>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isluet1">
    <w:name w:val="toc 1"/>
    <w:basedOn w:val="Normaali"/>
    <w:uiPriority w:val="1"/>
    <w:qFormat/>
    <w:pPr>
      <w:spacing w:before="182"/>
      <w:ind w:left="763" w:hanging="531"/>
    </w:pPr>
    <w:rPr>
      <w:sz w:val="20"/>
      <w:szCs w:val="20"/>
    </w:rPr>
  </w:style>
  <w:style w:type="paragraph" w:styleId="Leipteksti">
    <w:name w:val="Body Text"/>
    <w:basedOn w:val="Normaali"/>
    <w:uiPriority w:val="1"/>
    <w:qFormat/>
    <w:rPr>
      <w:sz w:val="19"/>
      <w:szCs w:val="19"/>
    </w:rPr>
  </w:style>
  <w:style w:type="paragraph" w:styleId="Luettelokappale">
    <w:name w:val="List Paragraph"/>
    <w:basedOn w:val="Normaali"/>
    <w:uiPriority w:val="1"/>
    <w:qFormat/>
    <w:rsid w:val="00994920"/>
    <w:pPr>
      <w:numPr>
        <w:ilvl w:val="2"/>
        <w:numId w:val="9"/>
      </w:numPr>
      <w:spacing w:before="164"/>
      <w:ind w:left="1134" w:hanging="902"/>
    </w:pPr>
  </w:style>
  <w:style w:type="paragraph" w:customStyle="1" w:styleId="TableParagraph">
    <w:name w:val="Table Paragraph"/>
    <w:basedOn w:val="Normaali"/>
    <w:uiPriority w:val="1"/>
    <w:qFormat/>
  </w:style>
  <w:style w:type="character" w:styleId="Kommentinviite">
    <w:name w:val="annotation reference"/>
    <w:basedOn w:val="Kappaleenoletusfontti"/>
    <w:uiPriority w:val="99"/>
    <w:semiHidden/>
    <w:unhideWhenUsed/>
    <w:rsid w:val="00266E98"/>
    <w:rPr>
      <w:sz w:val="16"/>
      <w:szCs w:val="16"/>
    </w:rPr>
  </w:style>
  <w:style w:type="paragraph" w:styleId="Kommentinteksti">
    <w:name w:val="annotation text"/>
    <w:basedOn w:val="Normaali"/>
    <w:link w:val="KommentintekstiChar"/>
    <w:uiPriority w:val="99"/>
    <w:unhideWhenUsed/>
    <w:rsid w:val="00266E98"/>
    <w:rPr>
      <w:sz w:val="20"/>
      <w:szCs w:val="20"/>
    </w:rPr>
  </w:style>
  <w:style w:type="character" w:customStyle="1" w:styleId="KommentintekstiChar">
    <w:name w:val="Kommentin teksti Char"/>
    <w:basedOn w:val="Kappaleenoletusfontti"/>
    <w:link w:val="Kommentinteksti"/>
    <w:uiPriority w:val="99"/>
    <w:rsid w:val="00266E98"/>
    <w:rPr>
      <w:rFonts w:ascii="Times New Roman" w:eastAsia="Times New Roman" w:hAnsi="Times New Roman" w:cs="Times New Roman"/>
      <w:sz w:val="20"/>
      <w:szCs w:val="20"/>
    </w:rPr>
  </w:style>
  <w:style w:type="paragraph" w:styleId="Kommentinotsikko">
    <w:name w:val="annotation subject"/>
    <w:basedOn w:val="Kommentinteksti"/>
    <w:next w:val="Kommentinteksti"/>
    <w:link w:val="KommentinotsikkoChar"/>
    <w:uiPriority w:val="99"/>
    <w:semiHidden/>
    <w:unhideWhenUsed/>
    <w:rsid w:val="00266E98"/>
    <w:rPr>
      <w:b/>
      <w:bCs/>
    </w:rPr>
  </w:style>
  <w:style w:type="character" w:customStyle="1" w:styleId="KommentinotsikkoChar">
    <w:name w:val="Kommentin otsikko Char"/>
    <w:basedOn w:val="KommentintekstiChar"/>
    <w:link w:val="Kommentinotsikko"/>
    <w:uiPriority w:val="99"/>
    <w:semiHidden/>
    <w:rsid w:val="00266E98"/>
    <w:rPr>
      <w:rFonts w:ascii="Times New Roman" w:eastAsia="Times New Roman" w:hAnsi="Times New Roman" w:cs="Times New Roman"/>
      <w:b/>
      <w:bCs/>
      <w:sz w:val="20"/>
      <w:szCs w:val="20"/>
    </w:rPr>
  </w:style>
  <w:style w:type="paragraph" w:styleId="Seliteteksti">
    <w:name w:val="Balloon Text"/>
    <w:basedOn w:val="Normaali"/>
    <w:link w:val="SelitetekstiChar"/>
    <w:uiPriority w:val="99"/>
    <w:semiHidden/>
    <w:unhideWhenUsed/>
    <w:rsid w:val="00266E98"/>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66E98"/>
    <w:rPr>
      <w:rFonts w:ascii="Segoe UI" w:eastAsia="Times New Roman" w:hAnsi="Segoe UI" w:cs="Segoe UI"/>
      <w:sz w:val="18"/>
      <w:szCs w:val="18"/>
    </w:rPr>
  </w:style>
  <w:style w:type="paragraph" w:styleId="Alaviitteenteksti">
    <w:name w:val="footnote text"/>
    <w:basedOn w:val="Normaali"/>
    <w:link w:val="AlaviitteentekstiChar"/>
    <w:uiPriority w:val="99"/>
    <w:unhideWhenUsed/>
    <w:rsid w:val="00AA3971"/>
    <w:rPr>
      <w:sz w:val="20"/>
      <w:szCs w:val="20"/>
    </w:rPr>
  </w:style>
  <w:style w:type="character" w:customStyle="1" w:styleId="AlaviitteentekstiChar">
    <w:name w:val="Alaviitteen teksti Char"/>
    <w:basedOn w:val="Kappaleenoletusfontti"/>
    <w:link w:val="Alaviitteenteksti"/>
    <w:uiPriority w:val="99"/>
    <w:rsid w:val="00AA3971"/>
    <w:rPr>
      <w:rFonts w:ascii="Times New Roman" w:eastAsia="Times New Roman" w:hAnsi="Times New Roman" w:cs="Times New Roman"/>
      <w:sz w:val="20"/>
      <w:szCs w:val="20"/>
    </w:rPr>
  </w:style>
  <w:style w:type="character" w:styleId="Alaviitteenviite">
    <w:name w:val="footnote reference"/>
    <w:basedOn w:val="Kappaleenoletusfontti"/>
    <w:uiPriority w:val="99"/>
    <w:semiHidden/>
    <w:unhideWhenUsed/>
    <w:rsid w:val="00AA3971"/>
    <w:rPr>
      <w:vertAlign w:val="superscript"/>
    </w:rPr>
  </w:style>
  <w:style w:type="paragraph" w:styleId="Otsikko">
    <w:name w:val="Title"/>
    <w:basedOn w:val="Otsikko1"/>
    <w:next w:val="Normaali"/>
    <w:link w:val="OtsikkoChar"/>
    <w:uiPriority w:val="10"/>
    <w:qFormat/>
    <w:rsid w:val="00994920"/>
    <w:pPr>
      <w:numPr>
        <w:ilvl w:val="0"/>
        <w:numId w:val="0"/>
      </w:numPr>
      <w:ind w:left="232"/>
      <w:jc w:val="center"/>
    </w:pPr>
  </w:style>
  <w:style w:type="character" w:customStyle="1" w:styleId="OtsikkoChar">
    <w:name w:val="Otsikko Char"/>
    <w:basedOn w:val="Kappaleenoletusfontti"/>
    <w:link w:val="Otsikko"/>
    <w:uiPriority w:val="10"/>
    <w:rsid w:val="00994920"/>
    <w:rPr>
      <w:rFonts w:ascii="Garamond" w:eastAsia="Times New Roman" w:hAnsi="Garamond" w:cs="Times New Roman"/>
      <w:b/>
      <w:w w:val="110"/>
    </w:rPr>
  </w:style>
  <w:style w:type="character" w:customStyle="1" w:styleId="Otsikko2Char">
    <w:name w:val="Otsikko 2 Char"/>
    <w:basedOn w:val="Kappaleenoletusfontti"/>
    <w:link w:val="Otsikko2"/>
    <w:uiPriority w:val="9"/>
    <w:rsid w:val="00994920"/>
    <w:rPr>
      <w:rFonts w:ascii="Garamond" w:eastAsia="Times New Roman" w:hAnsi="Garamond" w:cs="Times New Roman"/>
      <w:w w:val="110"/>
    </w:rPr>
  </w:style>
  <w:style w:type="character" w:customStyle="1" w:styleId="Otsikko3Char">
    <w:name w:val="Otsikko 3 Char"/>
    <w:basedOn w:val="Kappaleenoletusfontti"/>
    <w:link w:val="Otsikko3"/>
    <w:uiPriority w:val="9"/>
    <w:rsid w:val="00E847A0"/>
    <w:rPr>
      <w:rFonts w:ascii="Garamond" w:eastAsia="Times New Roman" w:hAnsi="Garamond" w:cs="Times New Roman"/>
      <w:w w:val="110"/>
    </w:rPr>
  </w:style>
  <w:style w:type="character" w:customStyle="1" w:styleId="Otsikko4Char">
    <w:name w:val="Otsikko 4 Char"/>
    <w:basedOn w:val="Kappaleenoletusfontti"/>
    <w:link w:val="Otsikko4"/>
    <w:uiPriority w:val="9"/>
    <w:rsid w:val="00994920"/>
    <w:rPr>
      <w:rFonts w:ascii="Garamond" w:eastAsia="Times New Roman" w:hAnsi="Garamond" w:cs="Times New Roman"/>
      <w:w w:val="115"/>
    </w:rPr>
  </w:style>
  <w:style w:type="paragraph" w:styleId="Alaotsikko">
    <w:name w:val="Subtitle"/>
    <w:basedOn w:val="Luettelokappale"/>
    <w:next w:val="Normaali"/>
    <w:link w:val="AlaotsikkoChar"/>
    <w:uiPriority w:val="11"/>
    <w:qFormat/>
    <w:rsid w:val="00206BF6"/>
    <w:pPr>
      <w:numPr>
        <w:ilvl w:val="0"/>
        <w:numId w:val="8"/>
      </w:numPr>
      <w:ind w:left="1559" w:hanging="425"/>
    </w:pPr>
  </w:style>
  <w:style w:type="character" w:customStyle="1" w:styleId="AlaotsikkoChar">
    <w:name w:val="Alaotsikko Char"/>
    <w:basedOn w:val="Kappaleenoletusfontti"/>
    <w:link w:val="Alaotsikko"/>
    <w:uiPriority w:val="11"/>
    <w:rsid w:val="00206BF6"/>
    <w:rPr>
      <w:rFonts w:ascii="Garamond" w:eastAsia="Times New Roman" w:hAnsi="Garamond" w:cs="Times New Roman"/>
      <w:w w:val="110"/>
    </w:rPr>
  </w:style>
  <w:style w:type="paragraph" w:styleId="Yltunniste">
    <w:name w:val="header"/>
    <w:basedOn w:val="Normaali"/>
    <w:link w:val="YltunnisteChar"/>
    <w:uiPriority w:val="99"/>
    <w:unhideWhenUsed/>
    <w:rsid w:val="00063B9A"/>
    <w:pPr>
      <w:tabs>
        <w:tab w:val="center" w:pos="4819"/>
        <w:tab w:val="right" w:pos="9638"/>
      </w:tabs>
      <w:spacing w:before="0" w:after="0"/>
    </w:pPr>
  </w:style>
  <w:style w:type="character" w:customStyle="1" w:styleId="YltunnisteChar">
    <w:name w:val="Ylätunniste Char"/>
    <w:basedOn w:val="Kappaleenoletusfontti"/>
    <w:link w:val="Yltunniste"/>
    <w:uiPriority w:val="99"/>
    <w:rsid w:val="00063B9A"/>
    <w:rPr>
      <w:rFonts w:ascii="Garamond" w:eastAsia="Times New Roman" w:hAnsi="Garamond" w:cs="Times New Roman"/>
      <w:w w:val="110"/>
    </w:rPr>
  </w:style>
  <w:style w:type="paragraph" w:styleId="Alatunniste">
    <w:name w:val="footer"/>
    <w:basedOn w:val="Normaali"/>
    <w:link w:val="AlatunnisteChar"/>
    <w:uiPriority w:val="99"/>
    <w:unhideWhenUsed/>
    <w:rsid w:val="00063B9A"/>
    <w:pPr>
      <w:tabs>
        <w:tab w:val="center" w:pos="4819"/>
        <w:tab w:val="right" w:pos="9638"/>
      </w:tabs>
      <w:spacing w:before="0" w:after="0"/>
    </w:pPr>
  </w:style>
  <w:style w:type="character" w:customStyle="1" w:styleId="AlatunnisteChar">
    <w:name w:val="Alatunniste Char"/>
    <w:basedOn w:val="Kappaleenoletusfontti"/>
    <w:link w:val="Alatunniste"/>
    <w:uiPriority w:val="99"/>
    <w:rsid w:val="00063B9A"/>
    <w:rPr>
      <w:rFonts w:ascii="Garamond" w:eastAsia="Times New Roman" w:hAnsi="Garamond" w:cs="Times New Roman"/>
      <w:w w:val="110"/>
    </w:rPr>
  </w:style>
  <w:style w:type="table" w:styleId="TaulukkoRuudukko">
    <w:name w:val="Table Grid"/>
    <w:basedOn w:val="Normaalitaulukko"/>
    <w:uiPriority w:val="39"/>
    <w:rsid w:val="00F235AB"/>
    <w:pPr>
      <w:widowControl/>
      <w:autoSpaceDE/>
      <w:autoSpaceDN/>
    </w:pPr>
    <w:rPr>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vli">
    <w:name w:val="No Spacing"/>
    <w:uiPriority w:val="1"/>
    <w:qFormat/>
    <w:rsid w:val="00F235AB"/>
    <w:pPr>
      <w:widowControl/>
      <w:autoSpaceDE/>
      <w:autoSpaceDN/>
      <w:ind w:left="-85"/>
    </w:pPr>
    <w:rPr>
      <w:rFonts w:ascii="Arial" w:hAnsi="Arial"/>
      <w:sz w:val="20"/>
      <w:lang w:val="fi-FI"/>
    </w:rPr>
  </w:style>
  <w:style w:type="character" w:styleId="Hyperlinkki">
    <w:name w:val="Hyperlink"/>
    <w:basedOn w:val="Kappaleenoletusfontti"/>
    <w:uiPriority w:val="99"/>
    <w:semiHidden/>
    <w:unhideWhenUsed/>
    <w:rsid w:val="00F53245"/>
    <w:rPr>
      <w:color w:val="0563C1"/>
      <w:u w:val="single"/>
    </w:rPr>
  </w:style>
  <w:style w:type="character" w:customStyle="1" w:styleId="Otsikko1Char">
    <w:name w:val="Otsikko 1 Char"/>
    <w:basedOn w:val="Kappaleenoletusfontti"/>
    <w:link w:val="Otsikko1"/>
    <w:uiPriority w:val="1"/>
    <w:rsid w:val="00F707CA"/>
    <w:rPr>
      <w:rFonts w:ascii="Garamond" w:eastAsia="Times New Roman" w:hAnsi="Garamond" w:cs="Times New Roman"/>
      <w:b/>
      <w:w w:val="1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541704">
      <w:bodyDiv w:val="1"/>
      <w:marLeft w:val="0"/>
      <w:marRight w:val="0"/>
      <w:marTop w:val="0"/>
      <w:marBottom w:val="0"/>
      <w:divBdr>
        <w:top w:val="none" w:sz="0" w:space="0" w:color="auto"/>
        <w:left w:val="none" w:sz="0" w:space="0" w:color="auto"/>
        <w:bottom w:val="none" w:sz="0" w:space="0" w:color="auto"/>
        <w:right w:val="none" w:sz="0" w:space="0" w:color="auto"/>
      </w:divBdr>
    </w:div>
    <w:div w:id="1190754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B760C-9FBA-42A3-B753-1CE96DAB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4416</Words>
  <Characters>35771</Characters>
  <Application>Microsoft Office Word</Application>
  <DocSecurity>0</DocSecurity>
  <Lines>298</Lines>
  <Paragraphs>80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HPP</dc:creator>
  <cp:lastModifiedBy>Gohlke-Kokkonen Maija</cp:lastModifiedBy>
  <cp:revision>12</cp:revision>
  <cp:lastPrinted>2018-01-25T10:13:00Z</cp:lastPrinted>
  <dcterms:created xsi:type="dcterms:W3CDTF">2018-01-25T10:26:00Z</dcterms:created>
  <dcterms:modified xsi:type="dcterms:W3CDTF">2018-01-30T20:15:00Z</dcterms:modified>
</cp:coreProperties>
</file>